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4A" w:rsidRDefault="0047504A" w:rsidP="00475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47504A" w:rsidRDefault="0047504A" w:rsidP="0047504A">
      <w:pPr>
        <w:autoSpaceDE w:val="0"/>
        <w:autoSpaceDN w:val="0"/>
        <w:adjustRightInd w:val="0"/>
        <w:spacing w:after="0" w:line="240" w:lineRule="auto"/>
        <w:jc w:val="right"/>
      </w:pPr>
      <w:r>
        <w:fldChar w:fldCharType="begin"/>
      </w:r>
      <w:r>
        <w:instrText xml:space="preserve"> INCLUDEPICTURE "https://www.uni-salzburg.at/fileadmin/oracle_file_imports/553399.JPG" \* MERGEFORMATINET </w:instrText>
      </w:r>
      <w:r>
        <w:fldChar w:fldCharType="separate"/>
      </w:r>
      <w:r w:rsidR="00BF3975">
        <w:fldChar w:fldCharType="begin"/>
      </w:r>
      <w:r w:rsidR="00BF3975">
        <w:instrText xml:space="preserve"> INCLUDEPICTURE  "https://www.uni-salzburg.at/fileadmin/oracle_file_imports/553399.JPG" \* MERGEFORMATINET </w:instrText>
      </w:r>
      <w:r w:rsidR="00BF3975">
        <w:fldChar w:fldCharType="separate"/>
      </w:r>
      <w:r w:rsidR="000A3490">
        <w:fldChar w:fldCharType="begin"/>
      </w:r>
      <w:r w:rsidR="000A3490">
        <w:instrText xml:space="preserve"> INCLUDEPICTURE  "https://www.uni-salzburg.at/fileadmin/oracle_file_imports/553399.JPG" \* MERGEFORMATINET </w:instrText>
      </w:r>
      <w:r w:rsidR="000A3490">
        <w:fldChar w:fldCharType="separate"/>
      </w:r>
      <w:r w:rsidR="00173A55">
        <w:fldChar w:fldCharType="begin"/>
      </w:r>
      <w:r w:rsidR="00173A55">
        <w:instrText xml:space="preserve"> INCLUDEPICTURE  "https://www.uni-salzburg.at/fileadmin/oracle_file_imports/553399.JPG" \* MERGEFORMATINET </w:instrText>
      </w:r>
      <w:r w:rsidR="00173A55">
        <w:fldChar w:fldCharType="separate"/>
      </w:r>
      <w:r w:rsidR="00782D26">
        <w:fldChar w:fldCharType="begin"/>
      </w:r>
      <w:r w:rsidR="00782D26">
        <w:instrText xml:space="preserve"> INCLUDEPICTURE  "https://www.uni-salzburg.at/fileadmin/oracle_file_imports/553399.JPG" \* MERGEFORMATINET </w:instrText>
      </w:r>
      <w:r w:rsidR="00782D26">
        <w:fldChar w:fldCharType="separate"/>
      </w:r>
      <w:r w:rsidR="00E800F8">
        <w:fldChar w:fldCharType="begin"/>
      </w:r>
      <w:r w:rsidR="00E800F8">
        <w:instrText xml:space="preserve"> INCLUDEPICTURE  "https://www.uni-salzburg.at/fileadmin/oracle_file_imports/553399.JPG" \* MERGEFORMATINET </w:instrText>
      </w:r>
      <w:r w:rsidR="00E800F8">
        <w:fldChar w:fldCharType="separate"/>
      </w:r>
      <w:r w:rsidR="00356BFD">
        <w:fldChar w:fldCharType="begin"/>
      </w:r>
      <w:r w:rsidR="00356BFD">
        <w:instrText xml:space="preserve"> </w:instrText>
      </w:r>
      <w:r w:rsidR="00356BFD">
        <w:instrText>INCLUDEPICTURE  "https://www.uni-salzburg.at/fileadmin/oracle_file_imports/553399.J</w:instrText>
      </w:r>
      <w:r w:rsidR="00356BFD">
        <w:instrText>PG" \* MERGEFORMATINET</w:instrText>
      </w:r>
      <w:r w:rsidR="00356BFD">
        <w:instrText xml:space="preserve"> </w:instrText>
      </w:r>
      <w:r w:rsidR="00356BFD">
        <w:fldChar w:fldCharType="separate"/>
      </w:r>
      <w:r w:rsidR="00356BF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7pt;height:46.35pt">
            <v:imagedata r:id="rId5" r:href="rId6"/>
          </v:shape>
        </w:pict>
      </w:r>
      <w:r w:rsidR="00356BFD">
        <w:fldChar w:fldCharType="end"/>
      </w:r>
      <w:r w:rsidR="00E800F8">
        <w:fldChar w:fldCharType="end"/>
      </w:r>
      <w:r w:rsidR="00782D26">
        <w:fldChar w:fldCharType="end"/>
      </w:r>
      <w:r w:rsidR="00173A55">
        <w:fldChar w:fldCharType="end"/>
      </w:r>
      <w:r w:rsidR="000A3490">
        <w:fldChar w:fldCharType="end"/>
      </w:r>
      <w:r w:rsidR="00BF3975">
        <w:fldChar w:fldCharType="end"/>
      </w:r>
      <w:r>
        <w:fldChar w:fldCharType="end"/>
      </w:r>
    </w:p>
    <w:p w:rsidR="0047504A" w:rsidRDefault="0047504A" w:rsidP="0047504A">
      <w:pPr>
        <w:autoSpaceDE w:val="0"/>
        <w:autoSpaceDN w:val="0"/>
        <w:adjustRightInd w:val="0"/>
        <w:spacing w:after="0" w:line="240" w:lineRule="auto"/>
        <w:jc w:val="right"/>
      </w:pPr>
    </w:p>
    <w:p w:rsidR="0047504A" w:rsidRPr="0071284F" w:rsidRDefault="0047504A" w:rsidP="004750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78779A" w:rsidRPr="00BC2F03" w:rsidRDefault="0078779A" w:rsidP="007306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BC2F03">
        <w:rPr>
          <w:rFonts w:ascii="Arial" w:hAnsi="Arial" w:cs="Arial"/>
          <w:b/>
          <w:bCs/>
          <w:sz w:val="36"/>
          <w:szCs w:val="36"/>
        </w:rPr>
        <w:t>Antrag auf Ersatz von ECTS-Anrechnungspunkten</w:t>
      </w:r>
    </w:p>
    <w:p w:rsidR="00730642" w:rsidRPr="005A5BBD" w:rsidRDefault="00730642" w:rsidP="006D3275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730642" w:rsidRPr="0071284F" w:rsidRDefault="00730642" w:rsidP="00730642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BC2F03" w:rsidRPr="00BC2F03" w:rsidRDefault="00BC2F03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  <w:b/>
          <w:bCs/>
          <w:i/>
          <w:iCs/>
          <w:sz w:val="10"/>
          <w:szCs w:val="10"/>
        </w:rPr>
      </w:pPr>
    </w:p>
    <w:p w:rsidR="00730642" w:rsidRPr="0071284F" w:rsidRDefault="00730642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71284F">
        <w:rPr>
          <w:rFonts w:ascii="Arial" w:hAnsi="Arial" w:cs="Arial"/>
          <w:b/>
          <w:bCs/>
          <w:i/>
          <w:iCs/>
          <w:sz w:val="20"/>
          <w:szCs w:val="20"/>
        </w:rPr>
        <w:t xml:space="preserve">Nachname: </w:t>
      </w:r>
      <w:r w:rsidRPr="0071284F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71284F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71284F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71284F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71284F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71284F">
        <w:rPr>
          <w:rFonts w:ascii="Arial" w:hAnsi="Arial" w:cs="Arial"/>
          <w:b/>
          <w:bCs/>
          <w:i/>
          <w:iCs/>
          <w:sz w:val="20"/>
          <w:szCs w:val="20"/>
        </w:rPr>
        <w:tab/>
        <w:t>Vorname:</w:t>
      </w:r>
    </w:p>
    <w:p w:rsidR="00730642" w:rsidRDefault="00730642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7504A" w:rsidRPr="0071284F" w:rsidRDefault="0047504A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730642" w:rsidRPr="0071284F" w:rsidRDefault="00730642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71284F">
        <w:rPr>
          <w:rFonts w:ascii="Arial" w:hAnsi="Arial" w:cs="Arial"/>
          <w:b/>
          <w:bCs/>
          <w:i/>
          <w:iCs/>
          <w:sz w:val="20"/>
          <w:szCs w:val="20"/>
        </w:rPr>
        <w:t>Matrikelnummer:</w:t>
      </w:r>
    </w:p>
    <w:p w:rsidR="00730642" w:rsidRDefault="00730642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7504A" w:rsidRPr="0071284F" w:rsidRDefault="0047504A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730642" w:rsidRPr="0071284F" w:rsidRDefault="00730642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71284F">
        <w:rPr>
          <w:rFonts w:ascii="Arial" w:hAnsi="Arial" w:cs="Arial"/>
          <w:b/>
          <w:bCs/>
          <w:i/>
          <w:iCs/>
          <w:sz w:val="20"/>
          <w:szCs w:val="20"/>
        </w:rPr>
        <w:t>Studienkennzahl:</w:t>
      </w:r>
    </w:p>
    <w:p w:rsidR="00730642" w:rsidRPr="00BC2F03" w:rsidRDefault="00730642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  <w:bCs/>
          <w:iCs/>
          <w:sz w:val="12"/>
          <w:szCs w:val="12"/>
        </w:rPr>
      </w:pPr>
      <w:r w:rsidRPr="00BC2F03">
        <w:rPr>
          <w:rFonts w:ascii="Arial" w:hAnsi="Arial" w:cs="Arial"/>
          <w:bCs/>
          <w:iCs/>
          <w:sz w:val="12"/>
          <w:szCs w:val="12"/>
        </w:rPr>
        <w:t>(Personenspezifische Kennzahl)</w:t>
      </w:r>
    </w:p>
    <w:p w:rsidR="00730642" w:rsidRDefault="00730642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7504A" w:rsidRPr="0071284F" w:rsidRDefault="0047504A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730642" w:rsidRPr="0071284F" w:rsidRDefault="005A5BBD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730642" w:rsidRPr="0071284F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730642" w:rsidRPr="0071284F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730642" w:rsidRPr="0071284F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730642" w:rsidRPr="0071284F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730642" w:rsidRPr="0071284F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730642" w:rsidRPr="0071284F">
        <w:rPr>
          <w:rFonts w:ascii="Arial" w:hAnsi="Arial" w:cs="Arial"/>
          <w:b/>
          <w:bCs/>
          <w:i/>
          <w:iCs/>
          <w:sz w:val="20"/>
          <w:szCs w:val="20"/>
        </w:rPr>
        <w:tab/>
        <w:t>______________________________</w:t>
      </w:r>
    </w:p>
    <w:p w:rsidR="00730642" w:rsidRDefault="00730642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  <w:b/>
          <w:bCs/>
          <w:i/>
          <w:iCs/>
          <w:sz w:val="16"/>
          <w:szCs w:val="16"/>
        </w:rPr>
      </w:pPr>
      <w:r w:rsidRPr="0071284F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71284F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71284F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71284F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71284F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71284F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71284F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5A5BBD">
        <w:rPr>
          <w:rFonts w:ascii="Arial" w:hAnsi="Arial" w:cs="Arial"/>
          <w:b/>
          <w:bCs/>
          <w:i/>
          <w:iCs/>
          <w:sz w:val="16"/>
          <w:szCs w:val="16"/>
        </w:rPr>
        <w:t>Datum und Unterschrift</w:t>
      </w:r>
    </w:p>
    <w:p w:rsidR="0047504A" w:rsidRPr="0071284F" w:rsidRDefault="0047504A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6D3275" w:rsidRDefault="006D3275" w:rsidP="007128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ED2F7F" w:rsidRPr="0071284F" w:rsidRDefault="00ED2F7F" w:rsidP="007128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Style w:val="Tabellenraster"/>
        <w:tblW w:w="9640" w:type="dxa"/>
        <w:tblInd w:w="-147" w:type="dxa"/>
        <w:tblLook w:val="04A0" w:firstRow="1" w:lastRow="0" w:firstColumn="1" w:lastColumn="0" w:noHBand="0" w:noVBand="1"/>
      </w:tblPr>
      <w:tblGrid>
        <w:gridCol w:w="3485"/>
        <w:gridCol w:w="2932"/>
        <w:gridCol w:w="3223"/>
      </w:tblGrid>
      <w:tr w:rsidR="0013747D" w:rsidRPr="0071284F" w:rsidTr="00E800F8">
        <w:trPr>
          <w:trHeight w:val="3457"/>
        </w:trPr>
        <w:tc>
          <w:tcPr>
            <w:tcW w:w="3485" w:type="dxa"/>
          </w:tcPr>
          <w:p w:rsidR="00BC2F03" w:rsidRPr="00BC2F03" w:rsidRDefault="00BC2F03" w:rsidP="00D52A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</w:p>
          <w:p w:rsidR="0071284F" w:rsidRPr="0071284F" w:rsidRDefault="0071284F" w:rsidP="00D52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128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Bezeichnung der </w:t>
            </w:r>
            <w:r w:rsidR="005A5B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Tätigkeit</w:t>
            </w:r>
          </w:p>
          <w:p w:rsidR="0071284F" w:rsidRPr="0071284F" w:rsidRDefault="0071284F" w:rsidP="00D52A3E">
            <w:pPr>
              <w:autoSpaceDE w:val="0"/>
              <w:autoSpaceDN w:val="0"/>
              <w:adjustRightInd w:val="0"/>
              <w:ind w:left="-393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71284F" w:rsidRPr="0071284F" w:rsidRDefault="0071284F" w:rsidP="00D52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71284F" w:rsidRPr="0071284F" w:rsidRDefault="0071284F" w:rsidP="00D52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71284F" w:rsidRDefault="0071284F" w:rsidP="00D52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5E3E03" w:rsidRDefault="005E3E03" w:rsidP="00D52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5E3E03" w:rsidRDefault="005E3E03" w:rsidP="00D52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5E3E03" w:rsidRDefault="005E3E03" w:rsidP="00D52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5E3E03" w:rsidRPr="0071284F" w:rsidRDefault="005E3E03" w:rsidP="00D52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71284F" w:rsidRPr="0071284F" w:rsidRDefault="0071284F" w:rsidP="00D52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71284F" w:rsidRPr="0071284F" w:rsidRDefault="0071284F" w:rsidP="00D52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71284F" w:rsidRPr="0071284F" w:rsidRDefault="0071284F" w:rsidP="00D52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71284F" w:rsidRPr="0071284F" w:rsidRDefault="0071284F" w:rsidP="00D52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71284F" w:rsidRPr="0071284F" w:rsidRDefault="0071284F" w:rsidP="00D52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71284F" w:rsidRPr="0071284F" w:rsidRDefault="0071284F" w:rsidP="00D52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71284F" w:rsidRPr="0071284F" w:rsidRDefault="0071284F" w:rsidP="001374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32" w:type="dxa"/>
          </w:tcPr>
          <w:p w:rsidR="00BC2F03" w:rsidRPr="00BC2F03" w:rsidRDefault="00BC2F03" w:rsidP="00712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</w:p>
          <w:p w:rsidR="0071284F" w:rsidRPr="0071284F" w:rsidRDefault="00782D26" w:rsidP="00712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Ausmaß und Dauer der Tätigkeit</w:t>
            </w:r>
          </w:p>
          <w:p w:rsidR="0071284F" w:rsidRPr="0071284F" w:rsidRDefault="00782D26" w:rsidP="00712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(Stunden pro Tag und Gesamtdauer)</w:t>
            </w:r>
          </w:p>
        </w:tc>
        <w:tc>
          <w:tcPr>
            <w:tcW w:w="3223" w:type="dxa"/>
          </w:tcPr>
          <w:p w:rsidR="00BC2F03" w:rsidRPr="00BC2F03" w:rsidRDefault="00BC2F03" w:rsidP="00712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</w:p>
          <w:p w:rsidR="0071284F" w:rsidRDefault="005A5BBD" w:rsidP="0013747D">
            <w:pPr>
              <w:autoSpaceDE w:val="0"/>
              <w:autoSpaceDN w:val="0"/>
              <w:adjustRightInd w:val="0"/>
              <w:ind w:right="-112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Bestätigung</w:t>
            </w:r>
          </w:p>
          <w:p w:rsidR="00782D26" w:rsidRPr="0071284F" w:rsidRDefault="00E800F8" w:rsidP="0013747D">
            <w:pPr>
              <w:autoSpaceDE w:val="0"/>
              <w:autoSpaceDN w:val="0"/>
              <w:adjustRightInd w:val="0"/>
              <w:ind w:right="-112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(kann auch bei</w:t>
            </w:r>
            <w:r w:rsidR="00782D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gelegt werden)</w:t>
            </w:r>
          </w:p>
        </w:tc>
      </w:tr>
    </w:tbl>
    <w:p w:rsidR="0071284F" w:rsidRDefault="0071284F" w:rsidP="007128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5A5BBD" w:rsidRPr="0071284F" w:rsidRDefault="005A5BBD" w:rsidP="004F6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71284F" w:rsidRPr="0071284F" w:rsidRDefault="0071284F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71284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Wird von dem für studienrechtliche Angelegenheiten zuständigen Organ ausgefüllt</w:t>
      </w:r>
    </w:p>
    <w:p w:rsidR="0071284F" w:rsidRPr="0071284F" w:rsidRDefault="0071284F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71284F" w:rsidRDefault="00782D26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Genehmigtes ECTS-Ausmaß</w:t>
      </w:r>
      <w:r w:rsidR="0071284F" w:rsidRPr="0071284F">
        <w:rPr>
          <w:rFonts w:ascii="Arial" w:hAnsi="Arial" w:cs="Arial"/>
          <w:color w:val="000000"/>
          <w:sz w:val="16"/>
          <w:szCs w:val="16"/>
        </w:rPr>
        <w:t xml:space="preserve">: </w:t>
      </w:r>
      <w:r w:rsidR="0071284F" w:rsidRPr="0071284F">
        <w:rPr>
          <w:rFonts w:ascii="Arial" w:hAnsi="Arial" w:cs="Arial"/>
          <w:color w:val="000000"/>
          <w:sz w:val="16"/>
          <w:szCs w:val="16"/>
        </w:rPr>
        <w:tab/>
      </w:r>
      <w:r w:rsidR="0071284F" w:rsidRPr="0071284F">
        <w:rPr>
          <w:rFonts w:ascii="Arial" w:hAnsi="Arial" w:cs="Arial"/>
          <w:color w:val="000000"/>
          <w:sz w:val="16"/>
          <w:szCs w:val="16"/>
        </w:rPr>
        <w:tab/>
      </w:r>
      <w:r w:rsidR="0071284F" w:rsidRPr="0071284F">
        <w:rPr>
          <w:rFonts w:ascii="Arial" w:hAnsi="Arial" w:cs="Arial"/>
          <w:color w:val="000000"/>
          <w:sz w:val="16"/>
          <w:szCs w:val="16"/>
        </w:rPr>
        <w:tab/>
        <w:t>Das für studienrechtliche Angelegenheiten zuständige Organ</w:t>
      </w:r>
    </w:p>
    <w:p w:rsidR="00FB2979" w:rsidRDefault="00FB2979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B2979" w:rsidRDefault="00FB2979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1284F" w:rsidRDefault="0071284F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07E4D" w:rsidRDefault="00607E4D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1284F" w:rsidRPr="0071284F" w:rsidRDefault="0071284F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1284F" w:rsidRPr="0071284F" w:rsidRDefault="0071284F" w:rsidP="00782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1284F">
        <w:rPr>
          <w:rFonts w:ascii="Arial" w:hAnsi="Arial" w:cs="Arial"/>
          <w:color w:val="000000"/>
          <w:sz w:val="16"/>
          <w:szCs w:val="16"/>
        </w:rPr>
        <w:t>Die Beurteilung lautet nach § 7</w:t>
      </w:r>
      <w:r w:rsidR="00782D26">
        <w:rPr>
          <w:rFonts w:ascii="Arial" w:hAnsi="Arial" w:cs="Arial"/>
          <w:color w:val="000000"/>
          <w:sz w:val="16"/>
          <w:szCs w:val="16"/>
        </w:rPr>
        <w:t>2</w:t>
      </w:r>
      <w:r w:rsidRPr="0071284F">
        <w:rPr>
          <w:rFonts w:ascii="Arial" w:hAnsi="Arial" w:cs="Arial"/>
          <w:color w:val="000000"/>
          <w:sz w:val="16"/>
          <w:szCs w:val="16"/>
        </w:rPr>
        <w:t xml:space="preserve"> Abs. </w:t>
      </w:r>
      <w:r w:rsidR="00782D26">
        <w:rPr>
          <w:rFonts w:ascii="Arial" w:hAnsi="Arial" w:cs="Arial"/>
          <w:color w:val="000000"/>
          <w:sz w:val="16"/>
          <w:szCs w:val="16"/>
        </w:rPr>
        <w:t>2</w:t>
      </w:r>
      <w:r w:rsidRPr="0071284F">
        <w:rPr>
          <w:rFonts w:ascii="Arial" w:hAnsi="Arial" w:cs="Arial"/>
          <w:color w:val="000000"/>
          <w:sz w:val="16"/>
          <w:szCs w:val="16"/>
        </w:rPr>
        <w:t xml:space="preserve"> UG</w:t>
      </w:r>
      <w:r w:rsidR="00782D26">
        <w:rPr>
          <w:rFonts w:ascii="Arial" w:hAnsi="Arial" w:cs="Arial"/>
          <w:color w:val="000000"/>
          <w:sz w:val="16"/>
          <w:szCs w:val="16"/>
        </w:rPr>
        <w:t>: “mit Erfolg teilgenommen”. Das</w:t>
      </w:r>
      <w:r w:rsidRPr="0071284F">
        <w:rPr>
          <w:rFonts w:ascii="Arial" w:hAnsi="Arial" w:cs="Arial"/>
          <w:color w:val="000000"/>
          <w:sz w:val="16"/>
          <w:szCs w:val="16"/>
        </w:rPr>
        <w:t xml:space="preserve"> festgestellte</w:t>
      </w:r>
      <w:r w:rsidR="00782D26">
        <w:rPr>
          <w:rFonts w:ascii="Arial" w:hAnsi="Arial" w:cs="Arial"/>
          <w:color w:val="000000"/>
          <w:sz w:val="16"/>
          <w:szCs w:val="16"/>
        </w:rPr>
        <w:t xml:space="preserve"> </w:t>
      </w:r>
      <w:r w:rsidRPr="0071284F">
        <w:rPr>
          <w:rFonts w:ascii="Arial" w:hAnsi="Arial" w:cs="Arial"/>
          <w:color w:val="000000"/>
          <w:sz w:val="16"/>
          <w:szCs w:val="16"/>
        </w:rPr>
        <w:t>ECTS Ausmaß ist in geeigneter Form in das Prüfungssystem der Fakultät zu übertragen.</w:t>
      </w:r>
    </w:p>
    <w:p w:rsidR="0071284F" w:rsidRPr="0071284F" w:rsidRDefault="0071284F" w:rsidP="007128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71284F" w:rsidRPr="0071284F" w:rsidRDefault="0071284F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71284F">
        <w:rPr>
          <w:rFonts w:ascii="Arial" w:hAnsi="Arial" w:cs="Arial"/>
          <w:b/>
          <w:bCs/>
          <w:color w:val="000000"/>
          <w:sz w:val="18"/>
          <w:szCs w:val="18"/>
        </w:rPr>
        <w:t xml:space="preserve">Rechtsgrundlage: </w:t>
      </w:r>
    </w:p>
    <w:p w:rsidR="0071284F" w:rsidRPr="00607E4D" w:rsidRDefault="0071284F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71284F" w:rsidRPr="0071284F" w:rsidRDefault="005E3E03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COVID-19-Hochschulgesetz, BGBl. I Nr. 23/2020</w:t>
      </w:r>
    </w:p>
    <w:p w:rsidR="00607E4D" w:rsidRDefault="00607E4D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</w:p>
    <w:p w:rsidR="005E3E03" w:rsidRPr="00782D26" w:rsidRDefault="005E3E03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782D26">
        <w:rPr>
          <w:rFonts w:ascii="Arial" w:hAnsi="Arial" w:cs="Arial"/>
          <w:color w:val="000000"/>
          <w:sz w:val="14"/>
          <w:szCs w:val="14"/>
        </w:rPr>
        <w:t xml:space="preserve">§ 3 </w:t>
      </w:r>
      <w:r w:rsidRPr="00782D26">
        <w:rPr>
          <w:rFonts w:ascii="Arial" w:hAnsi="Arial" w:cs="Arial"/>
          <w:sz w:val="14"/>
          <w:szCs w:val="14"/>
        </w:rPr>
        <w:t>Tätigkeiten, die im Zusammenhang mit COVID-19 im Interesse der öffentlichen Sicherheit, der Gesundheitsvorsorge, des Unterrichtswesens oder der Versorgungssicherheit durchgeführt werden, können für Studien an Universitäten, Pädagogischen Hochschulen und in Fachhochschul-Studiengängen im Ausmaß von 4 ECTS-Anrechnungspunkten pro Monat</w:t>
      </w:r>
    </w:p>
    <w:p w:rsidR="005E3E03" w:rsidRPr="00782D26" w:rsidRDefault="005E3E03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782D26">
        <w:rPr>
          <w:rFonts w:ascii="Arial" w:hAnsi="Arial" w:cs="Arial"/>
          <w:color w:val="000000"/>
          <w:sz w:val="14"/>
          <w:szCs w:val="14"/>
        </w:rPr>
        <w:t>1. als frei zu wählende Lehrveranstaltungen, sofern diese im Curriculum vorgesehen sind, oder</w:t>
      </w:r>
    </w:p>
    <w:p w:rsidR="005E3E03" w:rsidRPr="00782D26" w:rsidRDefault="005E3E03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5E3E03" w:rsidRPr="00782D26" w:rsidRDefault="005E3E03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782D26">
        <w:rPr>
          <w:rFonts w:ascii="Arial" w:hAnsi="Arial" w:cs="Arial"/>
          <w:color w:val="000000"/>
          <w:sz w:val="14"/>
          <w:szCs w:val="14"/>
        </w:rPr>
        <w:t>2. für gemäß § 31 Abs. 3 des Hochschülerinnen- und Hochschülerschaftsgesetzes 2014, BGBl. I Nr. 45/2014, im Curriculum entsprechend gekennzeichnete Module oder Lehrveranstaltungen, oder</w:t>
      </w:r>
    </w:p>
    <w:p w:rsidR="005E3E03" w:rsidRPr="00782D26" w:rsidRDefault="005E3E03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5E3E03" w:rsidRPr="00782D26" w:rsidRDefault="005E3E03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782D26">
        <w:rPr>
          <w:rFonts w:ascii="Arial" w:hAnsi="Arial" w:cs="Arial"/>
          <w:color w:val="000000"/>
          <w:sz w:val="14"/>
          <w:szCs w:val="14"/>
        </w:rPr>
        <w:t xml:space="preserve">3. als Praktika, soweit diese Tätigkeiten den im Curriculum geforderten Praktika vergleichbar sind, </w:t>
      </w:r>
    </w:p>
    <w:p w:rsidR="005E3E03" w:rsidRPr="00782D26" w:rsidRDefault="005E3E03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5E3E03" w:rsidRPr="00782D26" w:rsidRDefault="005E3E03" w:rsidP="0071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782D26">
        <w:rPr>
          <w:rFonts w:ascii="Arial" w:hAnsi="Arial" w:cs="Arial"/>
          <w:color w:val="000000"/>
          <w:sz w:val="14"/>
          <w:szCs w:val="14"/>
        </w:rPr>
        <w:t>anerkannt werden.</w:t>
      </w:r>
    </w:p>
    <w:sectPr w:rsidR="005E3E03" w:rsidRPr="00782D26" w:rsidSect="00D202E3"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9A"/>
    <w:rsid w:val="000A3490"/>
    <w:rsid w:val="0013747D"/>
    <w:rsid w:val="00173A55"/>
    <w:rsid w:val="00356BFD"/>
    <w:rsid w:val="003E7456"/>
    <w:rsid w:val="0047504A"/>
    <w:rsid w:val="004F6E87"/>
    <w:rsid w:val="005A5BBD"/>
    <w:rsid w:val="005E3E03"/>
    <w:rsid w:val="00607E4D"/>
    <w:rsid w:val="006D3275"/>
    <w:rsid w:val="0071284F"/>
    <w:rsid w:val="00730642"/>
    <w:rsid w:val="00782D26"/>
    <w:rsid w:val="0078779A"/>
    <w:rsid w:val="00871787"/>
    <w:rsid w:val="00884E2A"/>
    <w:rsid w:val="00A45360"/>
    <w:rsid w:val="00BC2F03"/>
    <w:rsid w:val="00BF3975"/>
    <w:rsid w:val="00C37C27"/>
    <w:rsid w:val="00D202E3"/>
    <w:rsid w:val="00D26E64"/>
    <w:rsid w:val="00D52A3E"/>
    <w:rsid w:val="00E800F8"/>
    <w:rsid w:val="00EB5442"/>
    <w:rsid w:val="00ED2F7F"/>
    <w:rsid w:val="00FB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473795-14A5-4FF7-9EDE-50309F16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779A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712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E3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www.uni-salzburg.at/fileadmin/oracle_file_imports/553399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E4C85-FC3B-4D01-9333-9F211A64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1983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Kalhamer Bettina</dc:creator>
  <cp:keywords/>
  <dc:description/>
  <cp:lastModifiedBy>Lagler Norbert</cp:lastModifiedBy>
  <cp:revision>2</cp:revision>
  <cp:lastPrinted>2020-05-18T13:16:00Z</cp:lastPrinted>
  <dcterms:created xsi:type="dcterms:W3CDTF">2020-05-26T11:10:00Z</dcterms:created>
  <dcterms:modified xsi:type="dcterms:W3CDTF">2020-05-26T11:10:00Z</dcterms:modified>
</cp:coreProperties>
</file>