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2D" w:rsidRPr="00654DB3" w:rsidRDefault="0025369E" w:rsidP="0025369E">
      <w:pPr>
        <w:pStyle w:val="Textkrper"/>
        <w:jc w:val="center"/>
        <w:rPr>
          <w:rFonts w:asciiTheme="minorHAnsi" w:hAnsiTheme="minorHAnsi" w:cs="Arial"/>
          <w:sz w:val="22"/>
          <w:szCs w:val="22"/>
          <w:lang w:val="de-AT"/>
        </w:rPr>
      </w:pPr>
      <w:r>
        <w:rPr>
          <w:rFonts w:asciiTheme="minorHAnsi" w:hAnsiTheme="minorHAnsi" w:cs="Arial"/>
          <w:noProof/>
          <w:sz w:val="22"/>
          <w:szCs w:val="22"/>
          <w:lang w:val="de-AT"/>
        </w:rPr>
        <w:drawing>
          <wp:inline distT="0" distB="0" distL="0" distR="0" wp14:anchorId="035970F7">
            <wp:extent cx="633730" cy="6337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52D" w:rsidRPr="00654DB3" w:rsidRDefault="0070452D" w:rsidP="0070452D">
      <w:pPr>
        <w:pStyle w:val="Textkrper"/>
        <w:jc w:val="left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70452D">
      <w:pPr>
        <w:pStyle w:val="Textkrper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BB2569" w:rsidRDefault="003257EC" w:rsidP="003257E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B2569">
        <w:rPr>
          <w:rFonts w:asciiTheme="minorHAnsi" w:hAnsiTheme="minorHAnsi" w:cs="Arial"/>
          <w:b/>
          <w:sz w:val="22"/>
          <w:szCs w:val="22"/>
        </w:rPr>
        <w:t>Gast</w:t>
      </w:r>
      <w:r w:rsidR="00595846" w:rsidRPr="00BB2569">
        <w:rPr>
          <w:rFonts w:asciiTheme="minorHAnsi" w:hAnsiTheme="minorHAnsi" w:cs="Arial"/>
          <w:b/>
          <w:sz w:val="22"/>
          <w:szCs w:val="22"/>
        </w:rPr>
        <w:t>wissenschaftler</w:t>
      </w:r>
      <w:r w:rsidRPr="00BB2569">
        <w:rPr>
          <w:rFonts w:asciiTheme="minorHAnsi" w:hAnsiTheme="minorHAnsi" w:cs="Arial"/>
          <w:b/>
          <w:sz w:val="22"/>
          <w:szCs w:val="22"/>
        </w:rPr>
        <w:t>vertrag</w:t>
      </w:r>
    </w:p>
    <w:p w:rsidR="003257EC" w:rsidRPr="00BB2569" w:rsidRDefault="003257EC" w:rsidP="0070452D">
      <w:pPr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abgeschlossen zwischen</w:t>
      </w:r>
    </w:p>
    <w:p w:rsidR="0070452D" w:rsidRPr="00654DB3" w:rsidRDefault="0070452D" w:rsidP="0070452D">
      <w:pPr>
        <w:jc w:val="right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b/>
          <w:sz w:val="22"/>
          <w:szCs w:val="22"/>
          <w:lang w:val="de-AT"/>
        </w:rPr>
      </w:pPr>
      <w:r w:rsidRPr="00654DB3">
        <w:rPr>
          <w:rFonts w:asciiTheme="minorHAnsi" w:hAnsiTheme="minorHAnsi" w:cs="Arial"/>
          <w:b/>
          <w:sz w:val="22"/>
          <w:szCs w:val="22"/>
          <w:lang w:val="de-AT"/>
        </w:rPr>
        <w:t>Universität Salzburg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Kapitelgasse 4-6, 5020 Salzburg</w:t>
      </w:r>
    </w:p>
    <w:p w:rsidR="00F04559" w:rsidRPr="00654DB3" w:rsidRDefault="00C73233" w:rsidP="00C73233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>
        <w:rPr>
          <w:rFonts w:asciiTheme="minorHAnsi" w:hAnsiTheme="minorHAnsi" w:cs="Arial"/>
          <w:sz w:val="22"/>
          <w:szCs w:val="22"/>
          <w:lang w:val="de-AT"/>
        </w:rPr>
        <w:t xml:space="preserve">vertreten durch den/die Leitung der Organisationseinheit 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[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>bitte einsetzen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]</w:t>
      </w:r>
    </w:p>
    <w:p w:rsidR="00C73233" w:rsidRPr="00654DB3" w:rsidRDefault="00C73233" w:rsidP="00C73233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>
        <w:rPr>
          <w:rFonts w:asciiTheme="minorHAnsi" w:hAnsiTheme="minorHAnsi" w:cs="Arial"/>
          <w:sz w:val="22"/>
          <w:szCs w:val="22"/>
          <w:lang w:val="de-AT"/>
        </w:rPr>
        <w:t xml:space="preserve">Zuständige </w:t>
      </w:r>
      <w:r w:rsidR="00F04559" w:rsidRPr="00654DB3">
        <w:rPr>
          <w:rFonts w:asciiTheme="minorHAnsi" w:hAnsiTheme="minorHAnsi" w:cs="Arial"/>
          <w:sz w:val="22"/>
          <w:szCs w:val="22"/>
          <w:lang w:val="de-AT"/>
        </w:rPr>
        <w:t xml:space="preserve">Organisationseinheit: 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[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>bitte einsetzen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]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F04559">
      <w:pPr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und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[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 xml:space="preserve">bitte Name </w:t>
      </w:r>
      <w:r w:rsidR="003257EC"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 xml:space="preserve">und Adresse </w:t>
      </w:r>
      <w:r w:rsidRPr="00654DB3">
        <w:rPr>
          <w:rFonts w:asciiTheme="minorHAnsi" w:hAnsiTheme="minorHAnsi" w:cs="Arial"/>
          <w:sz w:val="22"/>
          <w:szCs w:val="22"/>
          <w:highlight w:val="yellow"/>
          <w:lang w:val="de-AT"/>
        </w:rPr>
        <w:t>des Gastwissenschaftlers einsetzen</w:t>
      </w:r>
      <w:r w:rsidRPr="00654DB3">
        <w:rPr>
          <w:rFonts w:asciiTheme="minorHAnsi" w:hAnsiTheme="minorHAnsi" w:cs="Arial"/>
          <w:sz w:val="22"/>
          <w:szCs w:val="22"/>
          <w:lang w:val="de-AT"/>
        </w:rPr>
        <w:t>]</w:t>
      </w:r>
    </w:p>
    <w:p w:rsidR="003257EC" w:rsidRPr="00654DB3" w:rsidRDefault="003257EC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</w:p>
    <w:p w:rsidR="00F04559" w:rsidRPr="00654DB3" w:rsidRDefault="00F04559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  <w:r w:rsidRPr="00654DB3">
        <w:rPr>
          <w:rFonts w:asciiTheme="minorHAnsi" w:hAnsiTheme="minorHAnsi" w:cs="Arial"/>
          <w:sz w:val="22"/>
          <w:szCs w:val="22"/>
          <w:lang w:val="de-AT"/>
        </w:rPr>
        <w:t>Im Folgenden kurz „Gast“</w:t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  <w:lang w:val="de-AT"/>
        </w:rPr>
      </w:pPr>
    </w:p>
    <w:p w:rsidR="0070452D" w:rsidRPr="00654DB3" w:rsidRDefault="0070452D" w:rsidP="0070452D">
      <w:pPr>
        <w:rPr>
          <w:rFonts w:asciiTheme="minorHAnsi" w:hAnsiTheme="minorHAnsi" w:cs="Arial"/>
          <w:sz w:val="22"/>
          <w:szCs w:val="22"/>
        </w:rPr>
      </w:pPr>
    </w:p>
    <w:p w:rsidR="0070452D" w:rsidRPr="00654DB3" w:rsidRDefault="00F04559" w:rsidP="0070452D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654DB3">
        <w:rPr>
          <w:rFonts w:asciiTheme="minorHAnsi" w:hAnsiTheme="minorHAnsi" w:cs="Arial"/>
          <w:i/>
          <w:sz w:val="22"/>
          <w:szCs w:val="22"/>
        </w:rPr>
        <w:t>§ 1 Präambel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422FEC" w:rsidP="0070452D">
      <w:pPr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Der oben genannte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 xml:space="preserve"> Gast forscht zu einem Thema, das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 xml:space="preserve"> enge 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Verknüpfungen zur Organisationseinheit [</w:t>
      </w:r>
      <w:r w:rsidR="00F04559" w:rsidRPr="00654DB3">
        <w:rPr>
          <w:rFonts w:asciiTheme="minorHAnsi" w:hAnsiTheme="minorHAnsi" w:cs="Arial"/>
          <w:i/>
          <w:sz w:val="22"/>
          <w:szCs w:val="22"/>
          <w:highlight w:val="yellow"/>
        </w:rPr>
        <w:t>bitte einsetzen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] betriebenen Forschung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 xml:space="preserve"> aufweist. Mit der Gestattung des Gastaufenthaltes 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 xml:space="preserve">an der Organisationseinheit soll dem Gast 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>die G</w:t>
      </w:r>
      <w:r w:rsidR="00654DB3" w:rsidRPr="00654DB3">
        <w:rPr>
          <w:rFonts w:asciiTheme="minorHAnsi" w:hAnsiTheme="minorHAnsi" w:cs="Arial"/>
          <w:i/>
          <w:sz w:val="22"/>
          <w:szCs w:val="22"/>
        </w:rPr>
        <w:t xml:space="preserve">elegenheit gegeben werden, 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 xml:space="preserve">seine Forschungen in einer auch für die Interessen </w:t>
      </w:r>
      <w:r w:rsidR="00F04559" w:rsidRPr="00654DB3">
        <w:rPr>
          <w:rFonts w:asciiTheme="minorHAnsi" w:hAnsiTheme="minorHAnsi" w:cs="Arial"/>
          <w:i/>
          <w:sz w:val="22"/>
          <w:szCs w:val="22"/>
        </w:rPr>
        <w:t>der Universität Salzburg förderlichen Weise weiter zu vertiefen und auszubauen</w:t>
      </w:r>
      <w:r w:rsidR="0070452D" w:rsidRPr="00654DB3">
        <w:rPr>
          <w:rFonts w:asciiTheme="minorHAnsi" w:hAnsiTheme="minorHAnsi" w:cs="Arial"/>
          <w:i/>
          <w:sz w:val="22"/>
          <w:szCs w:val="22"/>
        </w:rPr>
        <w:t>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F04559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2 Vertragsgegenstand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Soweit zur Verwirklichung des in § 1 vereinbarten Zwecks erforderlich, wird </w:t>
      </w:r>
      <w:r w:rsidR="001358DC">
        <w:rPr>
          <w:rFonts w:asciiTheme="minorHAnsi" w:hAnsiTheme="minorHAnsi" w:cs="Arial"/>
          <w:sz w:val="22"/>
          <w:szCs w:val="22"/>
        </w:rPr>
        <w:t>dem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Gast</w:t>
      </w:r>
      <w:r w:rsidRPr="00654DB3">
        <w:rPr>
          <w:rFonts w:asciiTheme="minorHAnsi" w:hAnsiTheme="minorHAnsi" w:cs="Arial"/>
          <w:sz w:val="22"/>
          <w:szCs w:val="22"/>
        </w:rPr>
        <w:t xml:space="preserve"> für die Zeit vom [</w:t>
      </w:r>
      <w:r w:rsidRPr="00654DB3">
        <w:rPr>
          <w:rFonts w:asciiTheme="minorHAnsi" w:hAnsiTheme="minorHAnsi" w:cs="Arial"/>
          <w:sz w:val="22"/>
          <w:szCs w:val="22"/>
          <w:highlight w:val="yellow"/>
        </w:rPr>
        <w:t>Datum</w:t>
      </w:r>
      <w:r w:rsidRPr="00654DB3">
        <w:rPr>
          <w:rFonts w:asciiTheme="minorHAnsi" w:hAnsiTheme="minorHAnsi" w:cs="Arial"/>
          <w:sz w:val="22"/>
          <w:szCs w:val="22"/>
        </w:rPr>
        <w:t>] bis [</w:t>
      </w:r>
      <w:r w:rsidRPr="00654DB3">
        <w:rPr>
          <w:rFonts w:asciiTheme="minorHAnsi" w:hAnsiTheme="minorHAnsi" w:cs="Arial"/>
          <w:sz w:val="22"/>
          <w:szCs w:val="22"/>
          <w:highlight w:val="yellow"/>
        </w:rPr>
        <w:t>Datum</w:t>
      </w:r>
      <w:r w:rsidRPr="00654DB3">
        <w:rPr>
          <w:rFonts w:asciiTheme="minorHAnsi" w:hAnsiTheme="minorHAnsi" w:cs="Arial"/>
          <w:sz w:val="22"/>
          <w:szCs w:val="22"/>
        </w:rPr>
        <w:t>] die unentgeltl</w:t>
      </w:r>
      <w:r w:rsidR="00E833E6">
        <w:rPr>
          <w:rFonts w:asciiTheme="minorHAnsi" w:hAnsiTheme="minorHAnsi" w:cs="Arial"/>
          <w:sz w:val="22"/>
          <w:szCs w:val="22"/>
        </w:rPr>
        <w:t>iche Benutzung der Ressourcen (wie z.B. Büros, Labore und Großgeräte)</w:t>
      </w:r>
      <w:r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F04559" w:rsidRPr="00654DB3">
        <w:rPr>
          <w:rFonts w:asciiTheme="minorHAnsi" w:hAnsiTheme="minorHAnsi" w:cs="Arial"/>
          <w:sz w:val="22"/>
          <w:szCs w:val="22"/>
        </w:rPr>
        <w:t>der Organisationseinheit</w:t>
      </w:r>
      <w:r w:rsidRPr="00654DB3">
        <w:rPr>
          <w:rFonts w:asciiTheme="minorHAnsi" w:hAnsiTheme="minorHAnsi" w:cs="Arial"/>
          <w:sz w:val="22"/>
          <w:szCs w:val="22"/>
        </w:rPr>
        <w:t xml:space="preserve"> gestattet. Über den konkreten Umfang und die Art der Benutzung der Einrichtungen hat 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der Gast </w:t>
      </w:r>
      <w:r w:rsidR="00E833E6">
        <w:rPr>
          <w:rFonts w:asciiTheme="minorHAnsi" w:hAnsiTheme="minorHAnsi" w:cs="Arial"/>
          <w:sz w:val="22"/>
          <w:szCs w:val="22"/>
        </w:rPr>
        <w:t xml:space="preserve">jedoch </w:t>
      </w:r>
      <w:r w:rsidR="00422FEC">
        <w:rPr>
          <w:rFonts w:asciiTheme="minorHAnsi" w:hAnsiTheme="minorHAnsi" w:cs="Arial"/>
          <w:sz w:val="22"/>
          <w:szCs w:val="22"/>
        </w:rPr>
        <w:t xml:space="preserve">Einvernehmen mit </w:t>
      </w:r>
      <w:r w:rsidR="00F04559" w:rsidRPr="00654DB3">
        <w:rPr>
          <w:rFonts w:asciiTheme="minorHAnsi" w:hAnsiTheme="minorHAnsi" w:cs="Arial"/>
          <w:sz w:val="22"/>
          <w:szCs w:val="22"/>
        </w:rPr>
        <w:t>der</w:t>
      </w:r>
      <w:r w:rsidR="00422FEC">
        <w:rPr>
          <w:rFonts w:asciiTheme="minorHAnsi" w:hAnsiTheme="minorHAnsi" w:cs="Arial"/>
          <w:sz w:val="22"/>
          <w:szCs w:val="22"/>
        </w:rPr>
        <w:t xml:space="preserve"> zuständigen Leitung der Organisationseinheit</w:t>
      </w:r>
      <w:r w:rsidR="00F04559" w:rsidRPr="00654DB3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>herzustellen.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Bei der Benutzung der Einrichtun</w:t>
      </w:r>
      <w:r w:rsidR="00F04559" w:rsidRPr="00654DB3">
        <w:rPr>
          <w:rFonts w:asciiTheme="minorHAnsi" w:hAnsiTheme="minorHAnsi" w:cs="Arial"/>
          <w:sz w:val="22"/>
          <w:szCs w:val="22"/>
        </w:rPr>
        <w:t>gen hat der Gast die Regeln der Organisationseinheit bzw. der Universität Salzburg</w:t>
      </w:r>
      <w:r w:rsidR="004467CF" w:rsidRPr="00654DB3">
        <w:rPr>
          <w:rFonts w:asciiTheme="minorHAnsi" w:hAnsiTheme="minorHAnsi" w:cs="Arial"/>
          <w:sz w:val="22"/>
          <w:szCs w:val="22"/>
        </w:rPr>
        <w:t>, wie</w:t>
      </w:r>
      <w:r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4467CF" w:rsidRPr="00654DB3">
        <w:rPr>
          <w:rFonts w:asciiTheme="minorHAnsi" w:hAnsiTheme="minorHAnsi" w:cs="Arial"/>
          <w:sz w:val="22"/>
          <w:szCs w:val="22"/>
        </w:rPr>
        <w:t>z.</w:t>
      </w:r>
      <w:r w:rsidRPr="00654DB3">
        <w:rPr>
          <w:rFonts w:asciiTheme="minorHAnsi" w:hAnsiTheme="minorHAnsi" w:cs="Arial"/>
          <w:sz w:val="22"/>
          <w:szCs w:val="22"/>
        </w:rPr>
        <w:t>B. Hausordnung</w:t>
      </w:r>
      <w:r w:rsidR="00E833E6">
        <w:rPr>
          <w:rFonts w:asciiTheme="minorHAnsi" w:hAnsiTheme="minorHAnsi" w:cs="Arial"/>
          <w:sz w:val="22"/>
          <w:szCs w:val="22"/>
        </w:rPr>
        <w:t xml:space="preserve"> (einsehbar unter:</w:t>
      </w:r>
      <w:r w:rsidR="005138A4" w:rsidRPr="005138A4">
        <w:t xml:space="preserve"> </w:t>
      </w:r>
      <w:hyperlink r:id="rId8" w:history="1">
        <w:r w:rsidR="005138A4">
          <w:rPr>
            <w:rStyle w:val="Hyperlink"/>
            <w:rFonts w:ascii="Calibri" w:eastAsia="Calibri"/>
            <w:sz w:val="22"/>
            <w:lang w:val="en-GB"/>
          </w:rPr>
          <w:t>https://bit.ly/3AFl98c</w:t>
        </w:r>
      </w:hyperlink>
      <w:r w:rsidR="00E833E6" w:rsidRPr="00E833E6">
        <w:rPr>
          <w:rFonts w:asciiTheme="minorHAnsi" w:hAnsiTheme="minorHAnsi" w:cs="Arial"/>
          <w:sz w:val="22"/>
          <w:szCs w:val="22"/>
        </w:rPr>
        <w:t>)</w:t>
      </w:r>
      <w:r w:rsidRPr="00E833E6">
        <w:rPr>
          <w:rFonts w:asciiTheme="minorHAnsi" w:hAnsiTheme="minorHAnsi" w:cs="Arial"/>
          <w:sz w:val="22"/>
          <w:szCs w:val="22"/>
        </w:rPr>
        <w:t xml:space="preserve">, </w:t>
      </w:r>
      <w:r w:rsidR="00E833E6">
        <w:rPr>
          <w:rFonts w:asciiTheme="minorHAnsi" w:hAnsiTheme="minorHAnsi" w:cs="Arial"/>
          <w:sz w:val="22"/>
          <w:szCs w:val="22"/>
        </w:rPr>
        <w:t>L</w:t>
      </w:r>
      <w:r w:rsidRPr="00654DB3">
        <w:rPr>
          <w:rFonts w:asciiTheme="minorHAnsi" w:hAnsiTheme="minorHAnsi" w:cs="Arial"/>
          <w:sz w:val="22"/>
          <w:szCs w:val="22"/>
        </w:rPr>
        <w:t xml:space="preserve">aborordnung, Regeln zur Arbeitssicherheit </w:t>
      </w:r>
      <w:r w:rsidR="004467CF" w:rsidRPr="00654DB3">
        <w:rPr>
          <w:rFonts w:asciiTheme="minorHAnsi" w:hAnsiTheme="minorHAnsi" w:cs="Arial"/>
          <w:sz w:val="22"/>
          <w:szCs w:val="22"/>
        </w:rPr>
        <w:t>sowie sämtliche Richtlinien der Unive</w:t>
      </w:r>
      <w:r w:rsidR="00422FEC">
        <w:rPr>
          <w:rFonts w:asciiTheme="minorHAnsi" w:hAnsiTheme="minorHAnsi" w:cs="Arial"/>
          <w:sz w:val="22"/>
          <w:szCs w:val="22"/>
        </w:rPr>
        <w:t xml:space="preserve">rsität Salzburg </w:t>
      </w:r>
      <w:r w:rsidRPr="00654DB3">
        <w:rPr>
          <w:rFonts w:asciiTheme="minorHAnsi" w:hAnsiTheme="minorHAnsi" w:cs="Arial"/>
          <w:sz w:val="22"/>
          <w:szCs w:val="22"/>
        </w:rPr>
        <w:t>zu beachten und unterliegt insofern de</w:t>
      </w:r>
      <w:r w:rsidR="004467CF" w:rsidRPr="00654DB3">
        <w:rPr>
          <w:rFonts w:asciiTheme="minorHAnsi" w:hAnsiTheme="minorHAnsi" w:cs="Arial"/>
          <w:sz w:val="22"/>
          <w:szCs w:val="22"/>
        </w:rPr>
        <w:t xml:space="preserve">n Weisungen </w:t>
      </w:r>
      <w:r w:rsidR="00422FEC" w:rsidRPr="00654DB3">
        <w:rPr>
          <w:rFonts w:asciiTheme="minorHAnsi" w:hAnsiTheme="minorHAnsi" w:cs="Arial"/>
          <w:sz w:val="22"/>
          <w:szCs w:val="22"/>
        </w:rPr>
        <w:t>der</w:t>
      </w:r>
      <w:r w:rsidR="00422FEC">
        <w:rPr>
          <w:rFonts w:asciiTheme="minorHAnsi" w:hAnsiTheme="minorHAnsi" w:cs="Arial"/>
          <w:sz w:val="22"/>
          <w:szCs w:val="22"/>
        </w:rPr>
        <w:t xml:space="preserve"> Leitung der Organisationseinheit</w:t>
      </w:r>
      <w:r w:rsidR="00422FEC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4467CF" w:rsidRPr="00654DB3">
        <w:rPr>
          <w:rFonts w:asciiTheme="minorHAnsi" w:hAnsiTheme="minorHAnsi" w:cs="Arial"/>
          <w:sz w:val="22"/>
          <w:szCs w:val="22"/>
        </w:rPr>
        <w:t>und des Rektorates</w:t>
      </w:r>
      <w:r w:rsidRPr="00654DB3">
        <w:rPr>
          <w:rFonts w:asciiTheme="minorHAnsi" w:hAnsiTheme="minorHAnsi" w:cs="Arial"/>
          <w:sz w:val="22"/>
          <w:szCs w:val="22"/>
        </w:rPr>
        <w:t xml:space="preserve">. 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§ 3 Rechtsverhältnis zur </w:t>
      </w:r>
      <w:r w:rsidR="004467CF" w:rsidRPr="00654DB3">
        <w:rPr>
          <w:rFonts w:asciiTheme="minorHAnsi" w:hAnsiTheme="minorHAnsi" w:cs="Arial"/>
          <w:sz w:val="22"/>
          <w:szCs w:val="22"/>
        </w:rPr>
        <w:t xml:space="preserve">Universität Salzburg </w:t>
      </w:r>
      <w:r w:rsidR="001358DC">
        <w:rPr>
          <w:rFonts w:asciiTheme="minorHAnsi" w:hAnsiTheme="minorHAnsi" w:cs="Arial"/>
          <w:sz w:val="22"/>
          <w:szCs w:val="22"/>
        </w:rPr>
        <w:t>und ihren MitarbeiterInnen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Parteien sind sich einig, dass sie durch diese Vereinbarung und deren tatsächliche Umsetzung kein Arbeits- oder Dienstverhältnis begründen wollen und daher auch kein Entgeltanspruch entsteht. Durch den Gastaufenthalt entsteht auch kein Anspruch auf spätere Übernahme in ein Arbeits- oder Dienstverhäl</w:t>
      </w:r>
      <w:r w:rsidR="003257EC" w:rsidRPr="00654DB3">
        <w:rPr>
          <w:rFonts w:asciiTheme="minorHAnsi" w:hAnsiTheme="minorHAnsi" w:cs="Arial"/>
          <w:sz w:val="22"/>
          <w:szCs w:val="22"/>
        </w:rPr>
        <w:t>tnis zur Universität Salzburg</w:t>
      </w:r>
      <w:r w:rsidRPr="00654DB3">
        <w:rPr>
          <w:rFonts w:asciiTheme="minorHAnsi" w:hAnsiTheme="minorHAnsi" w:cs="Arial"/>
          <w:sz w:val="22"/>
          <w:szCs w:val="22"/>
        </w:rPr>
        <w:t>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3257EC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Der Gast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unterliegt vorbehaltlich der Regelung in § 2 keinerlei Weisungen hinsichtlich Zeit und Ort sowie der Art und Weise se</w:t>
      </w:r>
      <w:r w:rsidR="00595846" w:rsidRPr="00654DB3">
        <w:rPr>
          <w:rFonts w:asciiTheme="minorHAnsi" w:hAnsiTheme="minorHAnsi" w:cs="Arial"/>
          <w:sz w:val="22"/>
          <w:szCs w:val="22"/>
        </w:rPr>
        <w:t>ine</w:t>
      </w:r>
      <w:r w:rsidR="00654DB3" w:rsidRPr="00654DB3">
        <w:rPr>
          <w:rFonts w:asciiTheme="minorHAnsi" w:hAnsiTheme="minorHAnsi" w:cs="Arial"/>
          <w:sz w:val="22"/>
          <w:szCs w:val="22"/>
        </w:rPr>
        <w:t>r</w:t>
      </w:r>
      <w:r w:rsidR="00595846" w:rsidRPr="00654DB3">
        <w:rPr>
          <w:rFonts w:asciiTheme="minorHAnsi" w:hAnsiTheme="minorHAnsi" w:cs="Arial"/>
          <w:sz w:val="22"/>
          <w:szCs w:val="22"/>
        </w:rPr>
        <w:t xml:space="preserve"> Tätigkeit an der Organisationseinheit</w:t>
      </w:r>
      <w:r w:rsidR="001358DC">
        <w:rPr>
          <w:rFonts w:asciiTheme="minorHAnsi" w:hAnsiTheme="minorHAnsi" w:cs="Arial"/>
          <w:sz w:val="22"/>
          <w:szCs w:val="22"/>
        </w:rPr>
        <w:t>. Der Gast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ist nicht berechtigt</w:t>
      </w:r>
      <w:r w:rsidR="00595846" w:rsidRPr="00654DB3">
        <w:rPr>
          <w:rFonts w:asciiTheme="minorHAnsi" w:hAnsiTheme="minorHAnsi" w:cs="Arial"/>
          <w:sz w:val="22"/>
          <w:szCs w:val="22"/>
        </w:rPr>
        <w:t>,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seinerseits</w:t>
      </w:r>
      <w:r w:rsidR="00595846" w:rsidRPr="00654DB3">
        <w:rPr>
          <w:rFonts w:asciiTheme="minorHAnsi" w:hAnsiTheme="minorHAnsi" w:cs="Arial"/>
          <w:sz w:val="22"/>
          <w:szCs w:val="22"/>
        </w:rPr>
        <w:t xml:space="preserve"> Weisungen an MitarbeiterInnen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der </w:t>
      </w:r>
      <w:r w:rsidR="00595846" w:rsidRPr="00654DB3">
        <w:rPr>
          <w:rFonts w:asciiTheme="minorHAnsi" w:hAnsiTheme="minorHAnsi" w:cs="Arial"/>
          <w:sz w:val="22"/>
          <w:szCs w:val="22"/>
        </w:rPr>
        <w:t>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zu erteilen.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4 Vertraulichkeit und Datenschutz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595846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Der Gast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verpflichtet sich, alle im Zusammenhang mit dem Gastaufenthalt erhaltenen </w:t>
      </w:r>
      <w:r w:rsidR="007B1CCB" w:rsidRPr="00654DB3">
        <w:rPr>
          <w:rFonts w:asciiTheme="minorHAnsi" w:hAnsiTheme="minorHAnsi" w:cs="Arial"/>
          <w:sz w:val="22"/>
          <w:szCs w:val="22"/>
        </w:rPr>
        <w:t>geheimen Informationen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vertraulic</w:t>
      </w:r>
      <w:r w:rsidR="007B1CCB" w:rsidRPr="00654DB3">
        <w:rPr>
          <w:rFonts w:asciiTheme="minorHAnsi" w:hAnsiTheme="minorHAnsi" w:cs="Arial"/>
          <w:sz w:val="22"/>
          <w:szCs w:val="22"/>
        </w:rPr>
        <w:t>h gegenüber Dritten zu behandeln</w:t>
      </w:r>
      <w:r w:rsidR="0070452D" w:rsidRPr="00654DB3">
        <w:rPr>
          <w:rFonts w:asciiTheme="minorHAnsi" w:hAnsiTheme="minorHAnsi" w:cs="Arial"/>
          <w:sz w:val="22"/>
          <w:szCs w:val="22"/>
        </w:rPr>
        <w:t>. Die Verpflichtung zur Vertraulichkeit gilt nicht, soweit die Informationen durch Publikationen Dritter oder in sonstiger Weise Allgemeingut geworden sind oder die jeweilige Partei einer Bekanntgabe ausdrücklich zugestimmt hat.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654DB3" w:rsidRDefault="00A52B86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Der Gast verpflichtet sich</w:t>
      </w:r>
      <w:r w:rsidR="00422FEC">
        <w:rPr>
          <w:rFonts w:asciiTheme="minorHAnsi" w:hAnsiTheme="minorHAnsi" w:cs="Arial"/>
          <w:sz w:val="22"/>
          <w:szCs w:val="22"/>
        </w:rPr>
        <w:t>, die datenschutzrechtlichen Bestimmungen</w:t>
      </w:r>
      <w:r w:rsidRPr="00654DB3">
        <w:rPr>
          <w:rFonts w:asciiTheme="minorHAnsi" w:hAnsiTheme="minorHAnsi" w:cs="Arial"/>
          <w:sz w:val="22"/>
          <w:szCs w:val="22"/>
        </w:rPr>
        <w:t xml:space="preserve"> einzuhalten. Der Gast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erklärt sich ausdrücklich damit einverstanden, </w:t>
      </w:r>
      <w:r w:rsidRPr="00654DB3">
        <w:rPr>
          <w:rFonts w:asciiTheme="minorHAnsi" w:hAnsiTheme="minorHAnsi" w:cs="Arial"/>
          <w:sz w:val="22"/>
          <w:szCs w:val="22"/>
        </w:rPr>
        <w:t>dass die Universität Salzburg berechtigt ist, die im Zusammenhang mit der Abwicklung des gegenständlichen Vertrages anfallenden personenbezogenen Daten</w:t>
      </w:r>
      <w:r w:rsidR="001358DC">
        <w:rPr>
          <w:rFonts w:asciiTheme="minorHAnsi" w:hAnsiTheme="minorHAnsi" w:cs="Arial"/>
          <w:sz w:val="22"/>
          <w:szCs w:val="22"/>
        </w:rPr>
        <w:t xml:space="preserve"> des Gastes für </w:t>
      </w:r>
      <w:r w:rsidR="001358DC" w:rsidRPr="00654DB3">
        <w:rPr>
          <w:rFonts w:asciiTheme="minorHAnsi" w:hAnsiTheme="minorHAnsi" w:cs="Arial"/>
          <w:sz w:val="22"/>
          <w:szCs w:val="22"/>
        </w:rPr>
        <w:t>administrative Zwecke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 zu verarbeiten.</w:t>
      </w:r>
    </w:p>
    <w:p w:rsidR="0070452D" w:rsidRPr="00654DB3" w:rsidRDefault="00654DB3" w:rsidP="00654DB3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§ 5 Regeln zur Sicherung guter wissenschaftlicher Praxis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Regeln zur Sicherung guter wissenschaftlicher Praxis sin</w:t>
      </w:r>
      <w:r w:rsidR="00DC09B4" w:rsidRPr="00654DB3">
        <w:rPr>
          <w:rFonts w:asciiTheme="minorHAnsi" w:hAnsiTheme="minorHAnsi" w:cs="Arial"/>
          <w:sz w:val="22"/>
          <w:szCs w:val="22"/>
        </w:rPr>
        <w:t xml:space="preserve">d Bestandteil dieses Vertrages, einsehbar unter: </w:t>
      </w:r>
      <w:hyperlink r:id="rId9" w:history="1">
        <w:r w:rsidR="0015541C">
          <w:rPr>
            <w:rStyle w:val="Hyperlink"/>
            <w:rFonts w:ascii="Calibri" w:eastAsia="Calibri"/>
            <w:sz w:val="22"/>
            <w:lang w:val="en-GB"/>
          </w:rPr>
          <w:t>https://bit.ly/3BDPHZ5</w:t>
        </w:r>
      </w:hyperlink>
    </w:p>
    <w:p w:rsidR="00DC09B4" w:rsidRPr="00654DB3" w:rsidRDefault="00DC09B4" w:rsidP="0070452D">
      <w:pPr>
        <w:jc w:val="center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6 Ergebnisse</w:t>
      </w:r>
    </w:p>
    <w:p w:rsidR="00DC09B4" w:rsidRPr="00654DB3" w:rsidRDefault="00DC09B4" w:rsidP="0070452D">
      <w:pPr>
        <w:jc w:val="center"/>
        <w:rPr>
          <w:rFonts w:asciiTheme="minorHAnsi" w:hAnsiTheme="minorHAnsi" w:cs="Arial"/>
          <w:sz w:val="22"/>
          <w:szCs w:val="22"/>
        </w:rPr>
      </w:pPr>
    </w:p>
    <w:p w:rsidR="0070452D" w:rsidRPr="00654DB3" w:rsidRDefault="00DC09B4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Der Gast </w:t>
      </w:r>
      <w:r w:rsidR="0070452D" w:rsidRPr="00654DB3">
        <w:rPr>
          <w:rFonts w:asciiTheme="minorHAnsi" w:hAnsiTheme="minorHAnsi" w:cs="Arial"/>
          <w:sz w:val="22"/>
          <w:szCs w:val="22"/>
        </w:rPr>
        <w:t>verpfli</w:t>
      </w:r>
      <w:r w:rsidR="00422FEC">
        <w:rPr>
          <w:rFonts w:asciiTheme="minorHAnsi" w:hAnsiTheme="minorHAnsi" w:cs="Arial"/>
          <w:sz w:val="22"/>
          <w:szCs w:val="22"/>
        </w:rPr>
        <w:t>chtet sich, die</w:t>
      </w:r>
      <w:bookmarkStart w:id="0" w:name="_GoBack"/>
      <w:bookmarkEnd w:id="0"/>
      <w:r w:rsidR="00422FEC">
        <w:rPr>
          <w:rFonts w:asciiTheme="minorHAnsi" w:hAnsiTheme="minorHAnsi" w:cs="Arial"/>
          <w:sz w:val="22"/>
          <w:szCs w:val="22"/>
        </w:rPr>
        <w:t xml:space="preserve"> zuständige Leitung der Organisationseinheit</w:t>
      </w:r>
      <w:r w:rsidR="00422FEC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über 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wesentliche </w:t>
      </w:r>
      <w:r w:rsidR="0070452D" w:rsidRPr="00654DB3">
        <w:rPr>
          <w:rFonts w:asciiTheme="minorHAnsi" w:hAnsiTheme="minorHAnsi" w:cs="Arial"/>
          <w:sz w:val="22"/>
          <w:szCs w:val="22"/>
        </w:rPr>
        <w:t>Ergebnisse</w:t>
      </w:r>
      <w:r w:rsidRPr="00654DB3">
        <w:rPr>
          <w:rFonts w:asciiTheme="minorHAnsi" w:hAnsiTheme="minorHAnsi" w:cs="Arial"/>
          <w:sz w:val="22"/>
          <w:szCs w:val="22"/>
        </w:rPr>
        <w:t xml:space="preserve"> (wie insbesondere patentfähige Erfindungen)</w:t>
      </w:r>
      <w:r w:rsidR="0070452D" w:rsidRPr="00654DB3">
        <w:rPr>
          <w:rFonts w:asciiTheme="minorHAnsi" w:hAnsiTheme="minorHAnsi" w:cs="Arial"/>
          <w:sz w:val="22"/>
          <w:szCs w:val="22"/>
        </w:rPr>
        <w:t>, die im Zusammenhang mit dem Gastaufenthal</w:t>
      </w:r>
      <w:r w:rsidRPr="00654DB3">
        <w:rPr>
          <w:rFonts w:asciiTheme="minorHAnsi" w:hAnsiTheme="minorHAnsi" w:cs="Arial"/>
          <w:sz w:val="22"/>
          <w:szCs w:val="22"/>
        </w:rPr>
        <w:t>t oder der Nutzung der E</w:t>
      </w:r>
      <w:r w:rsidR="0070452D" w:rsidRPr="00654DB3">
        <w:rPr>
          <w:rFonts w:asciiTheme="minorHAnsi" w:hAnsiTheme="minorHAnsi" w:cs="Arial"/>
          <w:sz w:val="22"/>
          <w:szCs w:val="22"/>
        </w:rPr>
        <w:t>inrichtungen</w:t>
      </w:r>
      <w:r w:rsidRPr="00654DB3">
        <w:rPr>
          <w:rFonts w:asciiTheme="minorHAnsi" w:hAnsiTheme="minorHAnsi" w:cs="Arial"/>
          <w:sz w:val="22"/>
          <w:szCs w:val="22"/>
        </w:rPr>
        <w:t xml:space="preserve"> an der Organisationseinheit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gewonnen wurden, unverzüglich zu informie</w:t>
      </w:r>
      <w:r w:rsidR="0063126B" w:rsidRPr="00654DB3">
        <w:rPr>
          <w:rFonts w:asciiTheme="minorHAnsi" w:hAnsiTheme="minorHAnsi" w:cs="Arial"/>
          <w:sz w:val="22"/>
          <w:szCs w:val="22"/>
        </w:rPr>
        <w:t>ren. Der 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soll damit die Möglichkeit gegeben werden, die Ergebnisse auf einen </w:t>
      </w:r>
      <w:r w:rsidR="0063126B" w:rsidRPr="00654DB3">
        <w:rPr>
          <w:rFonts w:asciiTheme="minorHAnsi" w:hAnsiTheme="minorHAnsi" w:cs="Arial"/>
          <w:sz w:val="22"/>
          <w:szCs w:val="22"/>
        </w:rPr>
        <w:t>„Universität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>-Eigenanteil</w:t>
      </w:r>
      <w:r w:rsidR="0063126B" w:rsidRPr="00654DB3">
        <w:rPr>
          <w:rFonts w:asciiTheme="minorHAnsi" w:hAnsiTheme="minorHAnsi" w:cs="Arial"/>
          <w:sz w:val="22"/>
          <w:szCs w:val="22"/>
        </w:rPr>
        <w:t>“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zu untersuchen. Die Parteien werden sich bei der Behandlung </w:t>
      </w:r>
      <w:r w:rsidR="0063126B" w:rsidRPr="00654DB3">
        <w:rPr>
          <w:rFonts w:asciiTheme="minorHAnsi" w:hAnsiTheme="minorHAnsi" w:cs="Arial"/>
          <w:sz w:val="22"/>
          <w:szCs w:val="22"/>
        </w:rPr>
        <w:t>von Gemeinschaftsergebnissen (zwischen MitarbeiterInnen der Universität Salzburg und GastwissenschaftlerInnen)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entsprechend </w:t>
      </w:r>
      <w:r w:rsidR="0070452D" w:rsidRPr="00654DB3">
        <w:rPr>
          <w:rFonts w:asciiTheme="minorHAnsi" w:hAnsiTheme="minorHAnsi" w:cs="Arial"/>
          <w:sz w:val="22"/>
          <w:szCs w:val="22"/>
        </w:rPr>
        <w:t>abstimmen.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7 Veröffentlichungen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erzielten wissenschaftlichen Erkenntnisse sind grundsätzlich zur Veröffentlichun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g bestimmt. </w:t>
      </w:r>
      <w:r w:rsidR="00422FEC">
        <w:rPr>
          <w:rFonts w:asciiTheme="minorHAnsi" w:hAnsiTheme="minorHAnsi" w:cs="Arial"/>
          <w:sz w:val="22"/>
          <w:szCs w:val="22"/>
        </w:rPr>
        <w:t>D</w:t>
      </w:r>
      <w:r w:rsidR="00C73233">
        <w:rPr>
          <w:rFonts w:asciiTheme="minorHAnsi" w:hAnsiTheme="minorHAnsi" w:cs="Arial"/>
          <w:sz w:val="22"/>
          <w:szCs w:val="22"/>
        </w:rPr>
        <w:t>ie</w:t>
      </w:r>
      <w:r w:rsidR="00422FEC">
        <w:rPr>
          <w:rFonts w:asciiTheme="minorHAnsi" w:hAnsiTheme="minorHAnsi" w:cs="Arial"/>
          <w:sz w:val="22"/>
          <w:szCs w:val="22"/>
        </w:rPr>
        <w:t xml:space="preserve"> Leitung der Organisationseinheit</w:t>
      </w:r>
      <w:r w:rsidR="00422FEC" w:rsidRPr="00654DB3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>wird über die Absicht, eine Arbeit zu veröffentlichen, die im Zusammenhang mit dem Gastaufenthalt steht ode</w:t>
      </w:r>
      <w:r w:rsidR="0063126B" w:rsidRPr="00654DB3">
        <w:rPr>
          <w:rFonts w:asciiTheme="minorHAnsi" w:hAnsiTheme="minorHAnsi" w:cs="Arial"/>
          <w:sz w:val="22"/>
          <w:szCs w:val="22"/>
        </w:rPr>
        <w:t>r unter Benutzung der E</w:t>
      </w:r>
      <w:r w:rsidRPr="00654DB3">
        <w:rPr>
          <w:rFonts w:asciiTheme="minorHAnsi" w:hAnsiTheme="minorHAnsi" w:cs="Arial"/>
          <w:sz w:val="22"/>
          <w:szCs w:val="22"/>
        </w:rPr>
        <w:t>inrichtungen</w:t>
      </w:r>
      <w:r w:rsidR="0063126B" w:rsidRPr="00654DB3">
        <w:rPr>
          <w:rFonts w:asciiTheme="minorHAnsi" w:hAnsiTheme="minorHAnsi" w:cs="Arial"/>
          <w:sz w:val="22"/>
          <w:szCs w:val="22"/>
        </w:rPr>
        <w:t xml:space="preserve"> an der Organisationseinheit</w:t>
      </w:r>
      <w:r w:rsidRPr="00654DB3">
        <w:rPr>
          <w:rFonts w:asciiTheme="minorHAnsi" w:hAnsiTheme="minorHAnsi" w:cs="Arial"/>
          <w:sz w:val="22"/>
          <w:szCs w:val="22"/>
        </w:rPr>
        <w:t xml:space="preserve"> zustande gekommen ist, </w:t>
      </w:r>
      <w:r w:rsidR="00C73233">
        <w:rPr>
          <w:rFonts w:asciiTheme="minorHAnsi" w:hAnsiTheme="minorHAnsi" w:cs="Arial"/>
          <w:sz w:val="22"/>
          <w:szCs w:val="22"/>
        </w:rPr>
        <w:t>unterrichtet. Die Leitung der Organisationseinheit</w:t>
      </w:r>
      <w:r w:rsidR="00C7323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63126B" w:rsidRPr="00654DB3">
        <w:rPr>
          <w:rFonts w:asciiTheme="minorHAnsi" w:hAnsiTheme="minorHAnsi" w:cs="Arial"/>
          <w:sz w:val="22"/>
          <w:szCs w:val="22"/>
        </w:rPr>
        <w:t>entscheidet</w:t>
      </w:r>
      <w:r w:rsidRPr="00654DB3">
        <w:rPr>
          <w:rFonts w:asciiTheme="minorHAnsi" w:hAnsiTheme="minorHAnsi" w:cs="Arial"/>
          <w:sz w:val="22"/>
          <w:szCs w:val="22"/>
        </w:rPr>
        <w:t xml:space="preserve"> mit der Autorin/dem Autor darüber, ob und in welcher Form bei der V</w:t>
      </w:r>
      <w:r w:rsidR="0063126B" w:rsidRPr="00654DB3">
        <w:rPr>
          <w:rFonts w:asciiTheme="minorHAnsi" w:hAnsiTheme="minorHAnsi" w:cs="Arial"/>
          <w:sz w:val="22"/>
          <w:szCs w:val="22"/>
        </w:rPr>
        <w:t>eröffentlichung auf die Organisationseinheit</w:t>
      </w:r>
      <w:r w:rsidRPr="00654DB3">
        <w:rPr>
          <w:rFonts w:asciiTheme="minorHAnsi" w:hAnsiTheme="minorHAnsi" w:cs="Arial"/>
          <w:sz w:val="22"/>
          <w:szCs w:val="22"/>
        </w:rPr>
        <w:t xml:space="preserve"> Bezug genommen wird.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63126B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C73233">
        <w:rPr>
          <w:rFonts w:asciiTheme="minorHAnsi" w:hAnsiTheme="minorHAnsi" w:cs="Arial"/>
          <w:sz w:val="22"/>
          <w:szCs w:val="22"/>
        </w:rPr>
        <w:t>Leitung der Organisationseinheit</w:t>
      </w:r>
      <w:r w:rsidR="00C73233" w:rsidRPr="00654DB3">
        <w:rPr>
          <w:rFonts w:asciiTheme="minorHAnsi" w:hAnsiTheme="minorHAnsi" w:cs="Arial"/>
          <w:sz w:val="22"/>
          <w:szCs w:val="22"/>
        </w:rPr>
        <w:t xml:space="preserve"> </w:t>
      </w:r>
      <w:r w:rsidR="0070452D" w:rsidRPr="00654DB3">
        <w:rPr>
          <w:rFonts w:asciiTheme="minorHAnsi" w:hAnsiTheme="minorHAnsi" w:cs="Arial"/>
          <w:sz w:val="22"/>
          <w:szCs w:val="22"/>
        </w:rPr>
        <w:t>kann eine Verzögerung der Veröffentlichung verlangen, damit etwaige Schutzrechtsanmeldungen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(für Patente)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nic</w:t>
      </w:r>
      <w:r w:rsidR="00AA5D68" w:rsidRPr="00654DB3">
        <w:rPr>
          <w:rFonts w:asciiTheme="minorHAnsi" w:hAnsiTheme="minorHAnsi" w:cs="Arial"/>
          <w:sz w:val="22"/>
          <w:szCs w:val="22"/>
        </w:rPr>
        <w:t>ht durch neuheitsschädliche P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ublikationen gefährdet 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werden </w:t>
      </w:r>
      <w:r w:rsidR="0070452D" w:rsidRPr="00654DB3">
        <w:rPr>
          <w:rFonts w:asciiTheme="minorHAnsi" w:hAnsiTheme="minorHAnsi" w:cs="Arial"/>
          <w:sz w:val="22"/>
          <w:szCs w:val="22"/>
        </w:rPr>
        <w:t>oder geheimes Know-how preisgegeben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 wird. 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Unabhängig davon räumt </w:t>
      </w:r>
      <w:r w:rsidR="00AA5D68" w:rsidRPr="00654DB3">
        <w:rPr>
          <w:rFonts w:asciiTheme="minorHAnsi" w:hAnsiTheme="minorHAnsi" w:cs="Arial"/>
          <w:sz w:val="22"/>
          <w:szCs w:val="22"/>
        </w:rPr>
        <w:t xml:space="preserve">der Gast der Universität Salzburg </w:t>
      </w:r>
      <w:r w:rsidRPr="00654DB3">
        <w:rPr>
          <w:rFonts w:asciiTheme="minorHAnsi" w:hAnsiTheme="minorHAnsi" w:cs="Arial"/>
          <w:sz w:val="22"/>
          <w:szCs w:val="22"/>
        </w:rPr>
        <w:t xml:space="preserve">an der </w:t>
      </w:r>
      <w:r w:rsidR="00AA5D68" w:rsidRPr="00654DB3">
        <w:rPr>
          <w:rFonts w:asciiTheme="minorHAnsi" w:hAnsiTheme="minorHAnsi" w:cs="Arial"/>
          <w:sz w:val="22"/>
          <w:szCs w:val="22"/>
        </w:rPr>
        <w:t>Veröffentlichung seiner Publikation ein einfaches und unentgeltliches Werknutzungsrecht für</w:t>
      </w:r>
      <w:r w:rsidRPr="00654DB3">
        <w:rPr>
          <w:rFonts w:asciiTheme="minorHAnsi" w:hAnsiTheme="minorHAnsi" w:cs="Arial"/>
          <w:sz w:val="22"/>
          <w:szCs w:val="22"/>
        </w:rPr>
        <w:t xml:space="preserve"> nicht-kommerzielle wissenschaftliche Forschung</w:t>
      </w:r>
      <w:r w:rsidR="00AA5D68" w:rsidRPr="00654DB3">
        <w:rPr>
          <w:rFonts w:asciiTheme="minorHAnsi" w:hAnsiTheme="minorHAnsi" w:cs="Arial"/>
          <w:sz w:val="22"/>
          <w:szCs w:val="22"/>
        </w:rPr>
        <w:t>szwecke</w:t>
      </w:r>
      <w:r w:rsidRPr="00654DB3">
        <w:rPr>
          <w:rFonts w:asciiTheme="minorHAnsi" w:hAnsiTheme="minorHAnsi" w:cs="Arial"/>
          <w:sz w:val="22"/>
          <w:szCs w:val="22"/>
        </w:rPr>
        <w:t xml:space="preserve"> ein.</w:t>
      </w:r>
    </w:p>
    <w:p w:rsidR="00654DB3" w:rsidRDefault="00654DB3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§ 8 Versicherungsschutz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AA5D68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Mangels eines Dienstverhältnisses zur Universität Salzburg wird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kein Versicherungsschutz</w:t>
      </w:r>
      <w:r w:rsidRPr="00654DB3">
        <w:rPr>
          <w:rFonts w:asciiTheme="minorHAnsi" w:hAnsiTheme="minorHAnsi" w:cs="Arial"/>
          <w:sz w:val="22"/>
          <w:szCs w:val="22"/>
        </w:rPr>
        <w:t xml:space="preserve"> für den Gast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in der gesetzlichen Kranken-, Pflege-, Unfall-, Arbeitslosen- und Rentenversicherung begründet. </w:t>
      </w:r>
      <w:r w:rsidRPr="00654DB3">
        <w:rPr>
          <w:rFonts w:asciiTheme="minorHAnsi" w:hAnsiTheme="minorHAnsi" w:cs="Arial"/>
          <w:sz w:val="22"/>
          <w:szCs w:val="22"/>
        </w:rPr>
        <w:t xml:space="preserve">Dem Gast </w:t>
      </w:r>
      <w:r w:rsidR="0070452D" w:rsidRPr="00654DB3">
        <w:rPr>
          <w:rFonts w:asciiTheme="minorHAnsi" w:hAnsiTheme="minorHAnsi" w:cs="Arial"/>
          <w:sz w:val="22"/>
          <w:szCs w:val="22"/>
        </w:rPr>
        <w:t>wird</w:t>
      </w:r>
      <w:r w:rsidRPr="00654DB3">
        <w:rPr>
          <w:rFonts w:asciiTheme="minorHAnsi" w:hAnsiTheme="minorHAnsi" w:cs="Arial"/>
          <w:sz w:val="22"/>
          <w:szCs w:val="22"/>
        </w:rPr>
        <w:t xml:space="preserve"> daher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empfohlen, selbst für</w:t>
      </w:r>
      <w:r w:rsidRPr="00654DB3">
        <w:rPr>
          <w:rFonts w:asciiTheme="minorHAnsi" w:hAnsiTheme="minorHAnsi" w:cs="Arial"/>
          <w:sz w:val="22"/>
          <w:szCs w:val="22"/>
        </w:rPr>
        <w:t xml:space="preserve"> seinen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ausreichenden Versicherungsschutz zu sorgen.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AA5D68" w:rsidRPr="00654DB3" w:rsidRDefault="00AA5D68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b/>
          <w:sz w:val="22"/>
          <w:szCs w:val="22"/>
          <w:u w:val="single"/>
        </w:rPr>
        <w:t xml:space="preserve">Sofern der Gast beabsichtigt, </w:t>
      </w:r>
      <w:r w:rsidR="00C73233">
        <w:rPr>
          <w:rFonts w:asciiTheme="minorHAnsi" w:hAnsiTheme="minorHAnsi" w:cs="Arial"/>
          <w:b/>
          <w:sz w:val="22"/>
          <w:szCs w:val="22"/>
          <w:u w:val="single"/>
        </w:rPr>
        <w:t xml:space="preserve">Infrastruktur (wie insbesondere </w:t>
      </w:r>
      <w:r w:rsidRPr="00654DB3">
        <w:rPr>
          <w:rFonts w:asciiTheme="minorHAnsi" w:hAnsiTheme="minorHAnsi" w:cs="Arial"/>
          <w:b/>
          <w:sz w:val="22"/>
          <w:szCs w:val="22"/>
          <w:u w:val="single"/>
        </w:rPr>
        <w:t>Großgeräte</w:t>
      </w:r>
      <w:r w:rsidR="00C73233">
        <w:rPr>
          <w:rFonts w:asciiTheme="minorHAnsi" w:hAnsiTheme="minorHAnsi" w:cs="Arial"/>
          <w:b/>
          <w:sz w:val="22"/>
          <w:szCs w:val="22"/>
          <w:u w:val="single"/>
        </w:rPr>
        <w:t>)</w:t>
      </w:r>
      <w:r w:rsidRPr="00654DB3">
        <w:rPr>
          <w:rFonts w:asciiTheme="minorHAnsi" w:hAnsiTheme="minorHAnsi" w:cs="Arial"/>
          <w:b/>
          <w:sz w:val="22"/>
          <w:szCs w:val="22"/>
          <w:u w:val="single"/>
        </w:rPr>
        <w:t xml:space="preserve"> der Universität Salzburg zu benützen, hat er hierfür eine eigene Haftpflichtversicherung abzuschließen.</w:t>
      </w:r>
      <w:r w:rsidRPr="00654DB3">
        <w:rPr>
          <w:rFonts w:asciiTheme="minorHAnsi" w:hAnsiTheme="minorHAnsi" w:cs="Arial"/>
          <w:sz w:val="22"/>
          <w:szCs w:val="22"/>
        </w:rPr>
        <w:t xml:space="preserve"> S</w:t>
      </w:r>
      <w:r w:rsidR="00A73E6D">
        <w:rPr>
          <w:rFonts w:asciiTheme="minorHAnsi" w:hAnsiTheme="minorHAnsi" w:cs="Arial"/>
          <w:sz w:val="22"/>
          <w:szCs w:val="22"/>
        </w:rPr>
        <w:t>ollte der Gast</w:t>
      </w:r>
      <w:r w:rsidRPr="00654DB3">
        <w:rPr>
          <w:rFonts w:asciiTheme="minorHAnsi" w:hAnsiTheme="minorHAnsi" w:cs="Arial"/>
          <w:sz w:val="22"/>
          <w:szCs w:val="22"/>
        </w:rPr>
        <w:t xml:space="preserve"> keine entsprechende Haftpflichtversicher</w:t>
      </w:r>
      <w:r w:rsidR="00A73E6D">
        <w:rPr>
          <w:rFonts w:asciiTheme="minorHAnsi" w:hAnsiTheme="minorHAnsi" w:cs="Arial"/>
          <w:sz w:val="22"/>
          <w:szCs w:val="22"/>
        </w:rPr>
        <w:t>ung abschließen, haftet er</w:t>
      </w:r>
      <w:r w:rsidRPr="00654DB3">
        <w:rPr>
          <w:rFonts w:asciiTheme="minorHAnsi" w:hAnsiTheme="minorHAnsi" w:cs="Arial"/>
          <w:sz w:val="22"/>
          <w:szCs w:val="22"/>
        </w:rPr>
        <w:t xml:space="preserve"> selber für allfällige Schäden an Großgeräten, die durch 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seine </w:t>
      </w:r>
      <w:r w:rsidRPr="00654DB3">
        <w:rPr>
          <w:rFonts w:asciiTheme="minorHAnsi" w:hAnsiTheme="minorHAnsi" w:cs="Arial"/>
          <w:sz w:val="22"/>
          <w:szCs w:val="22"/>
        </w:rPr>
        <w:t xml:space="preserve">unsachgemäße 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Handhabe entstehen. </w:t>
      </w:r>
    </w:p>
    <w:p w:rsidR="00AA5D68" w:rsidRPr="00654DB3" w:rsidRDefault="00AA5D68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9 Haftungsregelung und Haftungsausschluss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 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haftet für Schäden, die keine Personenschäden sind, nur bei Vorsatz und </w:t>
      </w:r>
      <w:r w:rsidR="000750F1">
        <w:rPr>
          <w:rFonts w:asciiTheme="minorHAnsi" w:hAnsiTheme="minorHAnsi" w:cs="Arial"/>
          <w:sz w:val="22"/>
          <w:szCs w:val="22"/>
        </w:rPr>
        <w:t xml:space="preserve">krass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grober Fahrlässigkeit. </w:t>
      </w:r>
      <w:r w:rsidRPr="00654DB3">
        <w:rPr>
          <w:rFonts w:asciiTheme="minorHAnsi" w:hAnsiTheme="minorHAnsi" w:cs="Arial"/>
          <w:sz w:val="22"/>
          <w:szCs w:val="22"/>
        </w:rPr>
        <w:t>Dem Gast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wird ausdrücklich geraten, wäh</w:t>
      </w:r>
      <w:r w:rsidRPr="00654DB3">
        <w:rPr>
          <w:rFonts w:asciiTheme="minorHAnsi" w:hAnsiTheme="minorHAnsi" w:cs="Arial"/>
          <w:sz w:val="22"/>
          <w:szCs w:val="22"/>
        </w:rPr>
        <w:t>rend des Aufenthalts an der Organisationseinheit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keine persönlichen Wertgegenstände mit sich zu führen oder aufzubewahren. Von der </w:t>
      </w:r>
      <w:r w:rsidRPr="00654DB3">
        <w:rPr>
          <w:rFonts w:asciiTheme="minorHAnsi" w:hAnsiTheme="minorHAnsi" w:cs="Arial"/>
          <w:sz w:val="22"/>
          <w:szCs w:val="22"/>
        </w:rPr>
        <w:t>Universität Salzburg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 werden </w:t>
      </w:r>
      <w:r w:rsidRPr="00654DB3">
        <w:rPr>
          <w:rFonts w:asciiTheme="minorHAnsi" w:hAnsiTheme="minorHAnsi" w:cs="Arial"/>
          <w:sz w:val="22"/>
          <w:szCs w:val="22"/>
        </w:rPr>
        <w:t xml:space="preserve">jedenfalls </w:t>
      </w:r>
      <w:r w:rsidR="0070452D" w:rsidRPr="00654DB3">
        <w:rPr>
          <w:rFonts w:asciiTheme="minorHAnsi" w:hAnsiTheme="minorHAnsi" w:cs="Arial"/>
          <w:sz w:val="22"/>
          <w:szCs w:val="22"/>
        </w:rPr>
        <w:t xml:space="preserve">keinerlei Bewachungs- und Sorgfaltspflichten </w:t>
      </w:r>
      <w:r w:rsidRPr="00654DB3">
        <w:rPr>
          <w:rFonts w:asciiTheme="minorHAnsi" w:hAnsiTheme="minorHAnsi" w:cs="Arial"/>
          <w:sz w:val="22"/>
          <w:szCs w:val="22"/>
        </w:rPr>
        <w:t xml:space="preserve">in diesem Zusammenhang </w:t>
      </w:r>
      <w:r w:rsidR="0070452D" w:rsidRPr="00654DB3">
        <w:rPr>
          <w:rFonts w:asciiTheme="minorHAnsi" w:hAnsiTheme="minorHAnsi" w:cs="Arial"/>
          <w:sz w:val="22"/>
          <w:szCs w:val="22"/>
        </w:rPr>
        <w:t>für dennoch eingebrac</w:t>
      </w:r>
      <w:r w:rsidRPr="00654DB3">
        <w:rPr>
          <w:rFonts w:asciiTheme="minorHAnsi" w:hAnsiTheme="minorHAnsi" w:cs="Arial"/>
          <w:sz w:val="22"/>
          <w:szCs w:val="22"/>
        </w:rPr>
        <w:t>hte Wertgegenstände übernommen.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10 Beendigung und Rückgabe von Sachen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Dieser Vertrag kann durch schriftliche Vereinbarung jederzeit einvernehmlich beendet werden.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</w:t>
      </w:r>
      <w:r w:rsidRPr="00654DB3">
        <w:rPr>
          <w:rFonts w:asciiTheme="minorHAnsi" w:hAnsiTheme="minorHAnsi" w:cs="Arial"/>
          <w:sz w:val="22"/>
          <w:szCs w:val="22"/>
        </w:rPr>
        <w:t xml:space="preserve">Die Kündigung von einer der Parteien hat schriftlich, mit einer Frist von zwei Wochen zum Ende eines Kalendermonats, zu erfolgen. 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Bei Vorliegen eines wichtigen Grundes kann der Vertrag ohne Einhaltung einer Frist schriftlich gekündigt werden. Ein wichtiger Grund, der die </w:t>
      </w:r>
      <w:r w:rsidR="00654DB3" w:rsidRPr="00654DB3">
        <w:rPr>
          <w:rFonts w:asciiTheme="minorHAnsi" w:hAnsiTheme="minorHAnsi" w:cs="Arial"/>
          <w:sz w:val="22"/>
          <w:szCs w:val="22"/>
        </w:rPr>
        <w:t>Universität Salzburg</w:t>
      </w:r>
      <w:r w:rsidRPr="00654DB3">
        <w:rPr>
          <w:rFonts w:asciiTheme="minorHAnsi" w:hAnsiTheme="minorHAnsi" w:cs="Arial"/>
          <w:sz w:val="22"/>
          <w:szCs w:val="22"/>
        </w:rPr>
        <w:t xml:space="preserve"> zur Kündigung berechtigt, ist insbesondere die schwerwiegende Verletzung von Pflichten aus diesem Vertrag.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Bei Beendigung des Vertrages hat 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der Gast </w:t>
      </w:r>
      <w:r w:rsidR="000750F1">
        <w:rPr>
          <w:rFonts w:asciiTheme="minorHAnsi" w:hAnsiTheme="minorHAnsi" w:cs="Arial"/>
          <w:sz w:val="22"/>
          <w:szCs w:val="22"/>
        </w:rPr>
        <w:t xml:space="preserve">die </w:t>
      </w:r>
      <w:r w:rsidRPr="00654DB3">
        <w:rPr>
          <w:rFonts w:asciiTheme="minorHAnsi" w:hAnsiTheme="minorHAnsi" w:cs="Arial"/>
          <w:sz w:val="22"/>
          <w:szCs w:val="22"/>
        </w:rPr>
        <w:t>ihm zur Verfügung gestellten oder anderweitig erlang</w:t>
      </w:r>
      <w:r w:rsidR="00654DB3" w:rsidRPr="00654DB3">
        <w:rPr>
          <w:rFonts w:asciiTheme="minorHAnsi" w:hAnsiTheme="minorHAnsi" w:cs="Arial"/>
          <w:sz w:val="22"/>
          <w:szCs w:val="22"/>
        </w:rPr>
        <w:t>ten Gegenstände wie [</w:t>
      </w:r>
      <w:r w:rsidRPr="00654DB3">
        <w:rPr>
          <w:rFonts w:asciiTheme="minorHAnsi" w:hAnsiTheme="minorHAnsi" w:cs="Arial"/>
          <w:sz w:val="22"/>
          <w:szCs w:val="22"/>
        </w:rPr>
        <w:t xml:space="preserve">Schlüssel, Zugangschip, etc.] unverzüglich und in ordnungsgemäßem Zustand </w:t>
      </w:r>
      <w:r w:rsidR="00C73233">
        <w:rPr>
          <w:rFonts w:asciiTheme="minorHAnsi" w:hAnsiTheme="minorHAnsi" w:cs="Arial"/>
          <w:sz w:val="22"/>
          <w:szCs w:val="22"/>
        </w:rPr>
        <w:t xml:space="preserve">an die Leitung der Organisationseinheit </w:t>
      </w:r>
      <w:r w:rsidRPr="00654DB3">
        <w:rPr>
          <w:rFonts w:asciiTheme="minorHAnsi" w:hAnsiTheme="minorHAnsi" w:cs="Arial"/>
          <w:sz w:val="22"/>
          <w:szCs w:val="22"/>
        </w:rPr>
        <w:t>herauszugeben.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A73E6D" w:rsidRDefault="00A73E6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lastRenderedPageBreak/>
        <w:t>§ 11 Gerichtsstand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Als Gerichtsstand für alle Streitigkeit</w:t>
      </w:r>
      <w:r w:rsidR="00654DB3" w:rsidRPr="00654DB3">
        <w:rPr>
          <w:rFonts w:asciiTheme="minorHAnsi" w:hAnsiTheme="minorHAnsi" w:cs="Arial"/>
          <w:sz w:val="22"/>
          <w:szCs w:val="22"/>
        </w:rPr>
        <w:t>en aus diesem Vertrag wird das sachlich in Betracht kommende Gericht in der Stadt Salzburg vereinbart</w:t>
      </w:r>
      <w:r w:rsidRPr="00654DB3">
        <w:rPr>
          <w:rFonts w:asciiTheme="minorHAnsi" w:hAnsiTheme="minorHAnsi" w:cs="Arial"/>
          <w:sz w:val="22"/>
          <w:szCs w:val="22"/>
        </w:rPr>
        <w:t>.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Es gilt österreichisches Recht. </w:t>
      </w:r>
    </w:p>
    <w:p w:rsidR="00654DB3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center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§ 12 Schriftform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Änderungen und Ergänzungen dieses Vertrages werden schriftlich vereinbart.</w:t>
      </w:r>
    </w:p>
    <w:p w:rsidR="0070452D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Der Gast </w:t>
      </w:r>
      <w:r w:rsidR="0070452D" w:rsidRPr="00654DB3">
        <w:rPr>
          <w:rFonts w:asciiTheme="minorHAnsi" w:hAnsiTheme="minorHAnsi" w:cs="Arial"/>
          <w:sz w:val="22"/>
          <w:szCs w:val="22"/>
        </w:rPr>
        <w:t>hat eine Ausfertigung dieses Vertrages erhalten.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654DB3" w:rsidRPr="00654DB3" w:rsidRDefault="00654DB3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 xml:space="preserve">Ort: Salzburg </w:t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  <w:t>Datum: _____________________</w:t>
      </w:r>
    </w:p>
    <w:p w:rsidR="00654DB3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Für die</w:t>
      </w:r>
      <w:r w:rsidR="00654DB3" w:rsidRPr="00654DB3">
        <w:rPr>
          <w:rFonts w:asciiTheme="minorHAnsi" w:hAnsiTheme="minorHAnsi" w:cs="Arial"/>
          <w:sz w:val="22"/>
          <w:szCs w:val="22"/>
        </w:rPr>
        <w:t xml:space="preserve"> Universität Salzburg</w:t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>Gast</w:t>
      </w: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654DB3" w:rsidRPr="00654DB3" w:rsidRDefault="00654DB3" w:rsidP="0070452D">
      <w:pPr>
        <w:jc w:val="both"/>
        <w:rPr>
          <w:rFonts w:asciiTheme="minorHAnsi" w:hAnsiTheme="minorHAnsi" w:cs="Arial"/>
          <w:sz w:val="22"/>
          <w:szCs w:val="22"/>
        </w:rPr>
      </w:pPr>
    </w:p>
    <w:p w:rsidR="0070452D" w:rsidRPr="00654DB3" w:rsidRDefault="0070452D" w:rsidP="0070452D">
      <w:pPr>
        <w:jc w:val="both"/>
        <w:rPr>
          <w:rFonts w:asciiTheme="minorHAnsi" w:hAnsiTheme="minorHAnsi" w:cs="Arial"/>
          <w:sz w:val="22"/>
          <w:szCs w:val="22"/>
        </w:rPr>
      </w:pPr>
      <w:r w:rsidRPr="00654DB3">
        <w:rPr>
          <w:rFonts w:asciiTheme="minorHAnsi" w:hAnsiTheme="minorHAnsi" w:cs="Arial"/>
          <w:sz w:val="22"/>
          <w:szCs w:val="22"/>
        </w:rPr>
        <w:t>_________________________</w:t>
      </w:r>
      <w:r w:rsidRPr="00654DB3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="008B2EAA">
        <w:rPr>
          <w:rFonts w:asciiTheme="minorHAnsi" w:hAnsiTheme="minorHAnsi" w:cs="Arial"/>
          <w:sz w:val="22"/>
          <w:szCs w:val="22"/>
        </w:rPr>
        <w:tab/>
      </w:r>
      <w:r w:rsidRPr="00654DB3">
        <w:rPr>
          <w:rFonts w:asciiTheme="minorHAnsi" w:hAnsiTheme="minorHAnsi" w:cs="Arial"/>
          <w:sz w:val="22"/>
          <w:szCs w:val="22"/>
        </w:rPr>
        <w:t>_____________________________</w:t>
      </w:r>
    </w:p>
    <w:p w:rsidR="0070452D" w:rsidRPr="00654DB3" w:rsidRDefault="00C73233" w:rsidP="0070452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</w:t>
      </w:r>
      <w:r w:rsidRPr="00C73233">
        <w:rPr>
          <w:rFonts w:asciiTheme="minorHAnsi" w:hAnsiTheme="minorHAnsi" w:cs="Arial"/>
          <w:sz w:val="22"/>
          <w:szCs w:val="22"/>
          <w:highlight w:val="yellow"/>
        </w:rPr>
        <w:t>Name der Leitung der zuständigen OE</w:t>
      </w:r>
      <w:r w:rsidR="0070452D" w:rsidRPr="00654DB3">
        <w:rPr>
          <w:rFonts w:asciiTheme="minorHAnsi" w:hAnsiTheme="minorHAnsi" w:cs="Arial"/>
          <w:sz w:val="22"/>
          <w:szCs w:val="22"/>
        </w:rPr>
        <w:t>]</w:t>
      </w:r>
      <w:r w:rsidR="0070452D" w:rsidRPr="00654DB3">
        <w:rPr>
          <w:rFonts w:asciiTheme="minorHAnsi" w:hAnsiTheme="minorHAnsi" w:cs="Arial"/>
          <w:sz w:val="22"/>
          <w:szCs w:val="22"/>
        </w:rPr>
        <w:tab/>
      </w:r>
      <w:r w:rsidR="0070452D" w:rsidRPr="00654DB3">
        <w:rPr>
          <w:rFonts w:asciiTheme="minorHAnsi" w:hAnsiTheme="minorHAnsi" w:cs="Arial"/>
          <w:sz w:val="22"/>
          <w:szCs w:val="22"/>
        </w:rPr>
        <w:tab/>
      </w:r>
      <w:r w:rsidR="00654DB3" w:rsidRPr="00654DB3">
        <w:rPr>
          <w:rFonts w:asciiTheme="minorHAnsi" w:hAnsiTheme="minorHAnsi" w:cs="Arial"/>
          <w:sz w:val="22"/>
          <w:szCs w:val="22"/>
        </w:rPr>
        <w:tab/>
      </w:r>
      <w:r w:rsidR="0070452D" w:rsidRPr="00654DB3">
        <w:rPr>
          <w:rFonts w:asciiTheme="minorHAnsi" w:hAnsiTheme="minorHAnsi" w:cs="Arial"/>
          <w:sz w:val="22"/>
          <w:szCs w:val="22"/>
        </w:rPr>
        <w:t>[</w:t>
      </w:r>
      <w:r w:rsidR="0070452D" w:rsidRPr="00C73233">
        <w:rPr>
          <w:rFonts w:asciiTheme="minorHAnsi" w:hAnsiTheme="minorHAnsi" w:cs="Arial"/>
          <w:sz w:val="22"/>
          <w:szCs w:val="22"/>
          <w:highlight w:val="yellow"/>
        </w:rPr>
        <w:t>Name des Gastes</w:t>
      </w:r>
      <w:r w:rsidR="0070452D" w:rsidRPr="00654DB3">
        <w:rPr>
          <w:rFonts w:asciiTheme="minorHAnsi" w:hAnsiTheme="minorHAnsi" w:cs="Arial"/>
          <w:sz w:val="22"/>
          <w:szCs w:val="22"/>
        </w:rPr>
        <w:t>]</w:t>
      </w:r>
    </w:p>
    <w:p w:rsidR="0070452D" w:rsidRPr="00654DB3" w:rsidRDefault="0070452D" w:rsidP="0070452D">
      <w:pPr>
        <w:rPr>
          <w:rFonts w:asciiTheme="minorHAnsi" w:hAnsiTheme="minorHAnsi" w:cs="Arial"/>
          <w:sz w:val="22"/>
          <w:szCs w:val="22"/>
        </w:rPr>
      </w:pPr>
    </w:p>
    <w:p w:rsidR="00B92708" w:rsidRPr="00654DB3" w:rsidRDefault="00B92708">
      <w:pPr>
        <w:rPr>
          <w:rFonts w:asciiTheme="minorHAnsi" w:hAnsiTheme="minorHAnsi"/>
          <w:sz w:val="22"/>
          <w:szCs w:val="22"/>
        </w:rPr>
      </w:pPr>
    </w:p>
    <w:sectPr w:rsidR="00B92708" w:rsidRPr="00654DB3">
      <w:headerReference w:type="default" r:id="rId10"/>
      <w:footerReference w:type="default" r:id="rId11"/>
      <w:pgSz w:w="11906" w:h="16838"/>
      <w:pgMar w:top="1676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2D" w:rsidRDefault="0070452D" w:rsidP="0070452D">
      <w:pPr>
        <w:spacing w:line="240" w:lineRule="auto"/>
      </w:pPr>
      <w:r>
        <w:separator/>
      </w:r>
    </w:p>
  </w:endnote>
  <w:endnote w:type="continuationSeparator" w:id="0">
    <w:p w:rsidR="0070452D" w:rsidRDefault="0070452D" w:rsidP="00704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482053"/>
      <w:docPartObj>
        <w:docPartGallery w:val="Page Numbers (Bottom of Page)"/>
        <w:docPartUnique/>
      </w:docPartObj>
    </w:sdtPr>
    <w:sdtEndPr/>
    <w:sdtContent>
      <w:p w:rsidR="00654DB3" w:rsidRDefault="00654DB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41C">
          <w:rPr>
            <w:noProof/>
          </w:rPr>
          <w:t>2</w:t>
        </w:r>
        <w:r>
          <w:fldChar w:fldCharType="end"/>
        </w:r>
      </w:p>
    </w:sdtContent>
  </w:sdt>
  <w:p w:rsidR="007B1CCB" w:rsidRDefault="007B1C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2D" w:rsidRDefault="0070452D" w:rsidP="0070452D">
      <w:pPr>
        <w:spacing w:line="240" w:lineRule="auto"/>
      </w:pPr>
      <w:r>
        <w:separator/>
      </w:r>
    </w:p>
  </w:footnote>
  <w:footnote w:type="continuationSeparator" w:id="0">
    <w:p w:rsidR="0070452D" w:rsidRDefault="0070452D" w:rsidP="00704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DF9" w:rsidRPr="00422FEC" w:rsidRDefault="00422FEC">
    <w:pPr>
      <w:pStyle w:val="Kopfzeile"/>
      <w:rPr>
        <w:rFonts w:asciiTheme="minorHAnsi" w:hAnsiTheme="minorHAnsi" w:cs="BrowalliaUPC"/>
        <w:sz w:val="16"/>
        <w:szCs w:val="16"/>
      </w:rPr>
    </w:pPr>
    <w:r w:rsidRPr="00422FEC">
      <w:rPr>
        <w:rFonts w:asciiTheme="minorHAnsi" w:hAnsiTheme="minorHAnsi" w:cs="BrowalliaUPC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2D"/>
    <w:rsid w:val="000750F1"/>
    <w:rsid w:val="001358DC"/>
    <w:rsid w:val="0015541C"/>
    <w:rsid w:val="0025369E"/>
    <w:rsid w:val="003257EC"/>
    <w:rsid w:val="00422FEC"/>
    <w:rsid w:val="004467CF"/>
    <w:rsid w:val="005138A4"/>
    <w:rsid w:val="005856AB"/>
    <w:rsid w:val="00595846"/>
    <w:rsid w:val="005A3D17"/>
    <w:rsid w:val="0063126B"/>
    <w:rsid w:val="00654DB3"/>
    <w:rsid w:val="0070452D"/>
    <w:rsid w:val="007B1CCB"/>
    <w:rsid w:val="008927CB"/>
    <w:rsid w:val="008B2EAA"/>
    <w:rsid w:val="00944F36"/>
    <w:rsid w:val="00A24BEE"/>
    <w:rsid w:val="00A52B86"/>
    <w:rsid w:val="00A73E6D"/>
    <w:rsid w:val="00AA5D68"/>
    <w:rsid w:val="00B92708"/>
    <w:rsid w:val="00BB2569"/>
    <w:rsid w:val="00C73233"/>
    <w:rsid w:val="00C81B77"/>
    <w:rsid w:val="00DC09B4"/>
    <w:rsid w:val="00E833E6"/>
    <w:rsid w:val="00F0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3F0381"/>
  <w15:docId w15:val="{93CF0343-14D5-4806-A996-E3CBF7C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452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0452D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70452D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70452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452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rsid w:val="0070452D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0452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52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70452D"/>
    <w:pPr>
      <w:spacing w:line="240" w:lineRule="auto"/>
      <w:jc w:val="both"/>
    </w:pPr>
    <w:rPr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70452D"/>
    <w:rPr>
      <w:rFonts w:ascii="Times New Roman" w:eastAsia="Times New Roman" w:hAnsi="Times New Roman" w:cs="Times New Roman"/>
      <w:sz w:val="24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52D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467C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8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84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84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58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584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AFl9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t.ly/3BDPHZ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496F-9A42-4B7D-A695-7B1A7E1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Hebenstreit Erika</dc:creator>
  <cp:lastModifiedBy>Hebenstreit Erika</cp:lastModifiedBy>
  <cp:revision>7</cp:revision>
  <cp:lastPrinted>2018-04-24T07:41:00Z</cp:lastPrinted>
  <dcterms:created xsi:type="dcterms:W3CDTF">2018-04-09T09:01:00Z</dcterms:created>
  <dcterms:modified xsi:type="dcterms:W3CDTF">2021-10-22T12:03:00Z</dcterms:modified>
</cp:coreProperties>
</file>