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A6CAF2F"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8EEF333" w14:textId="2F9630B2" w:rsidR="001E1421" w:rsidRDefault="00D97FE7" w:rsidP="00F47CA6">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1E1421">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activity: from</w:t>
      </w:r>
      <w:r w:rsidR="001E1421">
        <w:rPr>
          <w:rFonts w:ascii="Verdana" w:hAnsi="Verdana" w:cs="Calibri"/>
          <w:i/>
          <w:lang w:val="en-GB"/>
        </w:rPr>
        <w:t xml:space="preserve"> …………….………</w:t>
      </w:r>
      <w:r w:rsidR="001E1421">
        <w:rPr>
          <w:rFonts w:ascii="Verdana" w:hAnsi="Verdana" w:cs="Calibri"/>
          <w:lang w:val="en-GB"/>
        </w:rPr>
        <w:tab/>
        <w:t>to ……………………………….</w:t>
      </w:r>
      <w:r w:rsidR="00F47CA6">
        <w:rPr>
          <w:rFonts w:ascii="Verdana" w:hAnsi="Verdana" w:cs="Calibri"/>
          <w:lang w:val="en-GB"/>
        </w:rPr>
        <w:br/>
      </w:r>
      <w:r w:rsidR="001E1421">
        <w:rPr>
          <w:rFonts w:ascii="Verdana" w:hAnsi="Verdana" w:cs="Calibri"/>
          <w:lang w:val="en-GB"/>
        </w:rPr>
        <w:t>P</w:t>
      </w:r>
      <w:r w:rsidR="000277C5" w:rsidRPr="001E1421">
        <w:rPr>
          <w:rFonts w:ascii="Verdana" w:hAnsi="Verdana" w:cs="Calibri"/>
          <w:lang w:val="en-GB"/>
        </w:rPr>
        <w:t>lanned period of virtual training</w:t>
      </w:r>
      <w:r w:rsidR="00F47CA6">
        <w:rPr>
          <w:rFonts w:ascii="Verdana" w:hAnsi="Verdana" w:cs="Calibri"/>
          <w:lang w:val="en-GB"/>
        </w:rPr>
        <w:t xml:space="preserve"> </w:t>
      </w:r>
      <w:r w:rsidR="000277C5" w:rsidRPr="001E1421">
        <w:rPr>
          <w:rFonts w:ascii="Verdana" w:hAnsi="Verdana" w:cs="Calibri"/>
          <w:lang w:val="en-GB"/>
        </w:rPr>
        <w:t>activity</w:t>
      </w:r>
      <w:r w:rsidR="000277C5" w:rsidRPr="002D2D84">
        <w:rPr>
          <w:rFonts w:ascii="Verdana" w:hAnsi="Verdana" w:cs="Calibri"/>
          <w:lang w:val="en-GB"/>
        </w:rPr>
        <w:t xml:space="preserve">: </w:t>
      </w:r>
      <w:r w:rsidR="001E1421">
        <w:rPr>
          <w:rFonts w:ascii="Verdana" w:hAnsi="Verdana" w:cs="Calibri"/>
          <w:lang w:val="en-GB"/>
        </w:rPr>
        <w:t>from ……….……</w:t>
      </w:r>
      <w:proofErr w:type="gramStart"/>
      <w:r w:rsidR="001E1421">
        <w:rPr>
          <w:rFonts w:ascii="Verdana" w:hAnsi="Verdana" w:cs="Calibri"/>
          <w:lang w:val="en-GB"/>
        </w:rPr>
        <w:t>…..</w:t>
      </w:r>
      <w:proofErr w:type="gramEnd"/>
      <w:r w:rsidR="001E1421">
        <w:rPr>
          <w:rFonts w:ascii="Verdana" w:hAnsi="Verdana" w:cs="Calibri"/>
          <w:lang w:val="en-GB"/>
        </w:rPr>
        <w:t xml:space="preserve"> to</w:t>
      </w:r>
      <w:r w:rsidR="000277C5" w:rsidRPr="002D2D84">
        <w:rPr>
          <w:rFonts w:ascii="Verdana" w:hAnsi="Verdana" w:cs="Calibri"/>
          <w:lang w:val="en-GB"/>
        </w:rPr>
        <w:t xml:space="preserve"> </w:t>
      </w:r>
      <w:r w:rsidR="001E1421">
        <w:rPr>
          <w:rFonts w:ascii="Verdana" w:hAnsi="Verdana" w:cs="Calibri"/>
          <w:lang w:val="en-GB"/>
        </w:rPr>
        <w:t xml:space="preserve">…………………… </w:t>
      </w:r>
      <w:r w:rsidR="001E1421" w:rsidRPr="005E466D">
        <w:rPr>
          <w:rFonts w:ascii="Verdana" w:hAnsi="Verdana" w:cs="Arial"/>
          <w:sz w:val="16"/>
          <w:szCs w:val="16"/>
          <w:lang w:val="en-GB"/>
        </w:rPr>
        <w:t>(if applicable)</w:t>
      </w:r>
    </w:p>
    <w:p w14:paraId="5D72C547" w14:textId="0B06A4DA" w:rsidR="00887CE1" w:rsidRPr="001E1421" w:rsidRDefault="00D97FE7" w:rsidP="005D75AB">
      <w:pPr>
        <w:ind w:right="-992"/>
        <w:jc w:val="left"/>
        <w:rPr>
          <w:rFonts w:ascii="Verdana" w:hAnsi="Verdana" w:cs="Calibri"/>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67D8E" w:rsidRPr="007673FA" w14:paraId="314CBA2F" w14:textId="77777777" w:rsidTr="00FC2925">
        <w:trPr>
          <w:trHeight w:val="334"/>
        </w:trPr>
        <w:tc>
          <w:tcPr>
            <w:tcW w:w="3114" w:type="dxa"/>
            <w:shd w:val="clear" w:color="auto" w:fill="FFFFFF"/>
          </w:tcPr>
          <w:p w14:paraId="56D946BB"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6" w:type="dxa"/>
            <w:shd w:val="clear" w:color="auto" w:fill="FFFFFF"/>
          </w:tcPr>
          <w:p w14:paraId="687B4B73"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D0A5A9C"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31" w:type="dxa"/>
            <w:shd w:val="clear" w:color="auto" w:fill="FFFFFF"/>
          </w:tcPr>
          <w:p w14:paraId="7142F8B9" w14:textId="77777777" w:rsidR="00167D8E" w:rsidRPr="007673FA" w:rsidRDefault="00167D8E" w:rsidP="00FC2925">
            <w:pPr>
              <w:shd w:val="clear" w:color="auto" w:fill="FFFFFF"/>
              <w:spacing w:after="120"/>
              <w:ind w:right="-993"/>
              <w:jc w:val="center"/>
              <w:rPr>
                <w:rFonts w:ascii="Verdana" w:hAnsi="Verdana" w:cs="Arial"/>
                <w:b/>
                <w:color w:val="002060"/>
                <w:sz w:val="20"/>
                <w:lang w:val="en-GB"/>
              </w:rPr>
            </w:pPr>
          </w:p>
        </w:tc>
      </w:tr>
      <w:tr w:rsidR="00167D8E" w:rsidRPr="007673FA" w14:paraId="446CD896" w14:textId="77777777" w:rsidTr="00FC2925">
        <w:trPr>
          <w:trHeight w:val="412"/>
        </w:trPr>
        <w:tc>
          <w:tcPr>
            <w:tcW w:w="3114" w:type="dxa"/>
            <w:shd w:val="clear" w:color="auto" w:fill="FFFFFF"/>
          </w:tcPr>
          <w:p w14:paraId="678F62FB" w14:textId="77777777" w:rsidR="00167D8E" w:rsidRPr="00DF7065" w:rsidRDefault="00167D8E" w:rsidP="00FC292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006" w:type="dxa"/>
            <w:shd w:val="clear" w:color="auto" w:fill="FFFFFF"/>
          </w:tcPr>
          <w:p w14:paraId="02D52316"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45AFA5AF" w14:textId="77777777" w:rsidR="00167D8E" w:rsidRPr="007673FA" w:rsidRDefault="00167D8E" w:rsidP="00FC2925">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1831" w:type="dxa"/>
            <w:shd w:val="clear" w:color="auto" w:fill="FFFFFF"/>
          </w:tcPr>
          <w:p w14:paraId="7E74083C" w14:textId="77777777" w:rsidR="00167D8E" w:rsidRPr="007673FA" w:rsidRDefault="00167D8E" w:rsidP="00FC2925">
            <w:pPr>
              <w:shd w:val="clear" w:color="auto" w:fill="FFFFFF"/>
              <w:spacing w:after="120"/>
              <w:ind w:right="-993"/>
              <w:jc w:val="center"/>
              <w:rPr>
                <w:rFonts w:ascii="Verdana" w:hAnsi="Verdana" w:cs="Arial"/>
                <w:b/>
                <w:sz w:val="20"/>
                <w:lang w:val="en-GB"/>
              </w:rPr>
            </w:pPr>
          </w:p>
        </w:tc>
      </w:tr>
      <w:tr w:rsidR="00167D8E" w:rsidRPr="007673FA" w14:paraId="6396FA9F" w14:textId="77777777" w:rsidTr="00FC2925">
        <w:tc>
          <w:tcPr>
            <w:tcW w:w="3114" w:type="dxa"/>
            <w:shd w:val="clear" w:color="auto" w:fill="FFFFFF"/>
          </w:tcPr>
          <w:p w14:paraId="1EBDD6D3"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C6789B">
              <w:rPr>
                <w:rFonts w:ascii="Verdana" w:hAnsi="Verdana" w:cs="Arial"/>
                <w:sz w:val="16"/>
                <w:szCs w:val="16"/>
                <w:lang w:val="en-GB"/>
              </w:rPr>
              <w:t>[Male/Female/Undefined]</w:t>
            </w:r>
          </w:p>
        </w:tc>
        <w:tc>
          <w:tcPr>
            <w:tcW w:w="2006" w:type="dxa"/>
            <w:shd w:val="clear" w:color="auto" w:fill="FFFFFF"/>
          </w:tcPr>
          <w:p w14:paraId="73E71871"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03A1A54F"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6B4F7DB8" w14:textId="77777777" w:rsidR="00167D8E" w:rsidRPr="002A10F5" w:rsidRDefault="00167D8E" w:rsidP="00FC2925">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167D8E" w:rsidRPr="007673FA" w14:paraId="4C4393FB" w14:textId="77777777" w:rsidTr="00FC2925">
        <w:tc>
          <w:tcPr>
            <w:tcW w:w="3114" w:type="dxa"/>
            <w:shd w:val="clear" w:color="auto" w:fill="FFFFFF"/>
          </w:tcPr>
          <w:p w14:paraId="32198C7D"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Pr>
                <w:rFonts w:ascii="Verdana" w:hAnsi="Verdana" w:cs="Arial"/>
                <w:sz w:val="20"/>
                <w:lang w:val="en-GB"/>
              </w:rPr>
              <w:t xml:space="preserve"> address</w:t>
            </w:r>
          </w:p>
        </w:tc>
        <w:tc>
          <w:tcPr>
            <w:tcW w:w="5664" w:type="dxa"/>
            <w:gridSpan w:val="3"/>
            <w:shd w:val="clear" w:color="auto" w:fill="FFFFFF"/>
          </w:tcPr>
          <w:p w14:paraId="192F7260"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r>
      <w:tr w:rsidR="00167D8E" w:rsidRPr="007673FA" w14:paraId="720D227B" w14:textId="77777777" w:rsidTr="00FC2925">
        <w:tc>
          <w:tcPr>
            <w:tcW w:w="3114" w:type="dxa"/>
            <w:shd w:val="clear" w:color="auto" w:fill="FFFFFF"/>
          </w:tcPr>
          <w:p w14:paraId="5790EC7C"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60288" behindDoc="0" locked="0" layoutInCell="1" allowOverlap="1" wp14:anchorId="7CF0B8FF" wp14:editId="39F619A1">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98085" id="Rechteck 4" o:spid="_x0000_s1026" style="position:absolute;margin-left:79.7pt;margin-top:4.5pt;width:9pt;height: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31420D3B" wp14:editId="4E025ECF">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76A4"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Pr>
                <w:rFonts w:ascii="Verdana" w:hAnsi="Verdana" w:cs="Arial"/>
                <w:sz w:val="20"/>
                <w:lang w:val="en-GB"/>
              </w:rPr>
              <w:t>Green Travel</w:t>
            </w:r>
            <w:r>
              <w:t xml:space="preserve">*       </w:t>
            </w:r>
            <w:r w:rsidRPr="00AA206F">
              <w:rPr>
                <w:rFonts w:ascii="Verdana" w:hAnsi="Verdana" w:cs="Arial"/>
                <w:sz w:val="20"/>
                <w:lang w:val="en-GB"/>
              </w:rPr>
              <w:t>yes</w:t>
            </w:r>
            <w:r>
              <w:t xml:space="preserve">      </w:t>
            </w:r>
            <w:r w:rsidRPr="00AA206F">
              <w:rPr>
                <w:rFonts w:ascii="Verdana" w:hAnsi="Verdana" w:cs="Arial"/>
                <w:sz w:val="20"/>
                <w:lang w:val="en-GB"/>
              </w:rPr>
              <w:t xml:space="preserve"> no</w:t>
            </w:r>
          </w:p>
        </w:tc>
        <w:tc>
          <w:tcPr>
            <w:tcW w:w="5664" w:type="dxa"/>
            <w:gridSpan w:val="3"/>
            <w:shd w:val="clear" w:color="auto" w:fill="FFFFFF"/>
          </w:tcPr>
          <w:p w14:paraId="6DCD24E4"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74624" behindDoc="0" locked="0" layoutInCell="1" allowOverlap="1" wp14:anchorId="4BFC04E3" wp14:editId="1E546291">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5CF39" id="Rechteck 9" o:spid="_x0000_s1026" style="position:absolute;margin-left:164.8pt;margin-top:3.1pt;width:9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73600" behindDoc="0" locked="0" layoutInCell="1" allowOverlap="1" wp14:anchorId="26560FF2" wp14:editId="4EAE8464">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5E13D" id="Rechteck 8" o:spid="_x0000_s1026" style="position:absolute;margin-left:112.6pt;margin-top:3.7pt;width:9pt;height: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167D8E" w:rsidRPr="007673FA" w14:paraId="1B186479" w14:textId="77777777" w:rsidTr="00F47CA6">
        <w:trPr>
          <w:trHeight w:val="371"/>
        </w:trPr>
        <w:tc>
          <w:tcPr>
            <w:tcW w:w="2544" w:type="dxa"/>
            <w:shd w:val="clear" w:color="auto" w:fill="FFFFFF"/>
          </w:tcPr>
          <w:p w14:paraId="3A788812" w14:textId="63F1AC75" w:rsidR="00167D8E" w:rsidRPr="007673FA"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Name</w:t>
            </w:r>
            <w:r w:rsidR="00F47CA6">
              <w:rPr>
                <w:rFonts w:ascii="Verdana" w:hAnsi="Verdana" w:cs="Arial"/>
                <w:sz w:val="20"/>
                <w:lang w:val="en-GB"/>
              </w:rPr>
              <w:t xml:space="preserve"> of Institution</w:t>
            </w:r>
          </w:p>
        </w:tc>
        <w:tc>
          <w:tcPr>
            <w:tcW w:w="6237" w:type="dxa"/>
            <w:gridSpan w:val="3"/>
            <w:shd w:val="clear" w:color="auto" w:fill="FFFFFF"/>
          </w:tcPr>
          <w:p w14:paraId="3D08F128" w14:textId="269C80C8" w:rsidR="00167D8E" w:rsidRPr="007673FA" w:rsidRDefault="00F47CA6" w:rsidP="00FC292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167D8E" w:rsidRPr="007673FA" w14:paraId="4692AC06" w14:textId="77777777" w:rsidTr="00F47CA6">
        <w:trPr>
          <w:trHeight w:val="371"/>
        </w:trPr>
        <w:tc>
          <w:tcPr>
            <w:tcW w:w="2544" w:type="dxa"/>
            <w:shd w:val="clear" w:color="auto" w:fill="FFFFFF"/>
          </w:tcPr>
          <w:p w14:paraId="11D340BD" w14:textId="415A0F9D" w:rsidR="00167D8E" w:rsidRDefault="00F47CA6" w:rsidP="00FC2925">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167D8E">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237" w:type="dxa"/>
            <w:gridSpan w:val="3"/>
            <w:shd w:val="clear" w:color="auto" w:fill="FFFFFF"/>
          </w:tcPr>
          <w:p w14:paraId="706750C6"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7BFCB431" w14:textId="77777777" w:rsidTr="00F47CA6">
        <w:trPr>
          <w:trHeight w:hRule="exact" w:val="567"/>
        </w:trPr>
        <w:tc>
          <w:tcPr>
            <w:tcW w:w="2544" w:type="dxa"/>
            <w:shd w:val="clear" w:color="auto" w:fill="FFFFFF"/>
          </w:tcPr>
          <w:p w14:paraId="03DE31D5" w14:textId="5C17E333" w:rsidR="00167D8E" w:rsidRDefault="00F47CA6" w:rsidP="00FC2925">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167D8E" w:rsidRPr="007673FA">
              <w:rPr>
                <w:rFonts w:ascii="Verdana" w:hAnsi="Verdana" w:cs="Arial"/>
                <w:sz w:val="20"/>
                <w:lang w:val="en-GB"/>
              </w:rPr>
              <w:t>Address</w:t>
            </w:r>
          </w:p>
          <w:p w14:paraId="7E2A6F13" w14:textId="77777777" w:rsidR="00167D8E" w:rsidRPr="007673FA" w:rsidRDefault="00167D8E" w:rsidP="00FC2925">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3CF41CAC"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288BBA9E" w14:textId="77777777" w:rsidTr="00F47CA6">
        <w:trPr>
          <w:trHeight w:hRule="exact" w:val="567"/>
        </w:trPr>
        <w:tc>
          <w:tcPr>
            <w:tcW w:w="2544" w:type="dxa"/>
            <w:shd w:val="clear" w:color="auto" w:fill="FFFFFF"/>
          </w:tcPr>
          <w:p w14:paraId="1F61F6CB" w14:textId="77777777" w:rsidR="00167D8E" w:rsidRPr="008F3FB9" w:rsidRDefault="00167D8E" w:rsidP="00167D8E">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0C45998C"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E861040" w14:textId="3ECED22E" w:rsidR="00167D8E" w:rsidRPr="007673FA" w:rsidRDefault="00167D8E" w:rsidP="00FC2925">
            <w:pPr>
              <w:shd w:val="clear" w:color="auto" w:fill="FFFFFF"/>
              <w:spacing w:after="0"/>
              <w:ind w:right="-993"/>
              <w:jc w:val="left"/>
              <w:rPr>
                <w:rFonts w:ascii="Verdana" w:hAnsi="Verdana" w:cs="Arial"/>
                <w:sz w:val="20"/>
                <w:lang w:val="en-GB"/>
              </w:rPr>
            </w:pPr>
          </w:p>
        </w:tc>
        <w:tc>
          <w:tcPr>
            <w:tcW w:w="4111" w:type="dxa"/>
            <w:shd w:val="clear" w:color="auto" w:fill="FFFFFF"/>
          </w:tcPr>
          <w:p w14:paraId="682A2FEE" w14:textId="38ED00A5"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 Salzbur01</w:t>
            </w:r>
          </w:p>
        </w:tc>
        <w:tc>
          <w:tcPr>
            <w:tcW w:w="1559" w:type="dxa"/>
            <w:shd w:val="clear" w:color="auto" w:fill="FFFFFF"/>
          </w:tcPr>
          <w:p w14:paraId="357D9EA5" w14:textId="77777777" w:rsidR="00167D8E" w:rsidRPr="007673FA" w:rsidRDefault="00167D8E" w:rsidP="00FC2925">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2F3BE9F9" w14:textId="35DADB4A"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167D8E" w:rsidRPr="007673FA" w14:paraId="3839301F" w14:textId="77777777" w:rsidTr="00F47CA6">
        <w:trPr>
          <w:trHeight w:hRule="exact" w:val="567"/>
        </w:trPr>
        <w:tc>
          <w:tcPr>
            <w:tcW w:w="2544" w:type="dxa"/>
            <w:shd w:val="clear" w:color="auto" w:fill="FFFFFF"/>
          </w:tcPr>
          <w:p w14:paraId="13830BFA"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256F41BA" w14:textId="5081A80D" w:rsidR="00167D8E" w:rsidRPr="00F47CA6" w:rsidRDefault="00F47CA6" w:rsidP="00FC2925">
            <w:pPr>
              <w:shd w:val="clear" w:color="auto" w:fill="FFFFFF"/>
              <w:ind w:right="-993"/>
              <w:jc w:val="left"/>
              <w:rPr>
                <w:rFonts w:ascii="Verdana" w:hAnsi="Verdana" w:cs="Arial"/>
                <w:b/>
                <w:bCs/>
                <w:color w:val="002060"/>
                <w:sz w:val="20"/>
                <w:lang w:val="de-AT"/>
              </w:rPr>
            </w:pPr>
            <w:r w:rsidRPr="00F47CA6">
              <w:rPr>
                <w:rFonts w:ascii="Verdana" w:hAnsi="Verdana" w:cs="Arial"/>
                <w:b/>
                <w:bCs/>
                <w:color w:val="002060"/>
                <w:sz w:val="20"/>
                <w:lang w:val="de-AT"/>
              </w:rPr>
              <w:t>Petra Höpfner</w:t>
            </w:r>
            <w:r w:rsidRPr="00F47CA6">
              <w:rPr>
                <w:rFonts w:ascii="Verdana" w:hAnsi="Verdana" w:cs="Arial"/>
                <w:b/>
                <w:bCs/>
                <w:color w:val="002060"/>
                <w:sz w:val="20"/>
                <w:lang w:val="de-AT"/>
              </w:rPr>
              <w:br/>
              <w:t xml:space="preserve">PLUS Erasmus+ KA 131 </w:t>
            </w:r>
            <w:proofErr w:type="spellStart"/>
            <w:r w:rsidRPr="00F47CA6">
              <w:rPr>
                <w:rFonts w:ascii="Verdana" w:hAnsi="Verdana" w:cs="Arial"/>
                <w:b/>
                <w:bCs/>
                <w:color w:val="002060"/>
                <w:sz w:val="20"/>
                <w:lang w:val="de-AT"/>
              </w:rPr>
              <w:t>Coordinator</w:t>
            </w:r>
            <w:proofErr w:type="spellEnd"/>
          </w:p>
        </w:tc>
      </w:tr>
      <w:tr w:rsidR="00167D8E" w:rsidRPr="007673FA" w14:paraId="4A04DC09" w14:textId="77777777" w:rsidTr="00F47CA6">
        <w:trPr>
          <w:trHeight w:hRule="exact" w:val="567"/>
        </w:trPr>
        <w:tc>
          <w:tcPr>
            <w:tcW w:w="2544" w:type="dxa"/>
            <w:shd w:val="clear" w:color="auto" w:fill="FFFFFF"/>
          </w:tcPr>
          <w:p w14:paraId="04F7EDE8"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366E8C30" w14:textId="6F394D7B" w:rsidR="00167D8E" w:rsidRPr="00F47CA6" w:rsidRDefault="00F47CA6" w:rsidP="00FC2925">
            <w:pPr>
              <w:shd w:val="clear" w:color="auto" w:fill="FFFFFF"/>
              <w:ind w:right="-993"/>
              <w:jc w:val="left"/>
              <w:rPr>
                <w:rFonts w:ascii="Verdana" w:hAnsi="Verdana" w:cs="Arial"/>
                <w:b/>
                <w:bCs/>
                <w:color w:val="002060"/>
                <w:sz w:val="20"/>
                <w:lang w:val="en-GB"/>
              </w:rPr>
            </w:pPr>
            <w:hyperlink r:id="rId14" w:history="1">
              <w:r w:rsidRPr="00F47CA6">
                <w:rPr>
                  <w:rStyle w:val="Hyperlink"/>
                  <w:rFonts w:ascii="Verdana" w:hAnsi="Verdana" w:cs="Arial"/>
                  <w:b/>
                  <w:bCs/>
                  <w:sz w:val="20"/>
                  <w:lang w:val="en-GB"/>
                </w:rPr>
                <w:t>Petra.hoepfner@plus.ac.at</w:t>
              </w:r>
            </w:hyperlink>
            <w:r w:rsidRPr="00F47CA6">
              <w:rPr>
                <w:rFonts w:ascii="Verdana" w:hAnsi="Verdana" w:cs="Arial"/>
                <w:b/>
                <w:bCs/>
                <w:color w:val="002060"/>
                <w:sz w:val="20"/>
                <w:lang w:val="en-GB"/>
              </w:rPr>
              <w:br/>
              <w:t>+43 662 8044 2044</w:t>
            </w:r>
          </w:p>
        </w:tc>
      </w:tr>
    </w:tbl>
    <w:p w14:paraId="5D72C575" w14:textId="77777777" w:rsidR="00377526" w:rsidRPr="00167D8E" w:rsidRDefault="00377526" w:rsidP="00F8782D">
      <w:pPr>
        <w:spacing w:after="0"/>
        <w:ind w:right="-992"/>
        <w:jc w:val="left"/>
        <w:rPr>
          <w:rFonts w:ascii="Verdana" w:hAnsi="Verdana" w:cs="Arial"/>
          <w:b/>
          <w:color w:val="002060"/>
          <w:sz w:val="16"/>
          <w:szCs w:val="16"/>
        </w:rPr>
      </w:pPr>
    </w:p>
    <w:p w14:paraId="5D72C576" w14:textId="71501538"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nzeichen"/>
          <w:rFonts w:ascii="Verdana" w:hAnsi="Verdana" w:cs="Arial"/>
          <w:b/>
          <w:color w:val="002060"/>
          <w:szCs w:val="24"/>
          <w:lang w:val="en-GB"/>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67D8E" w:rsidRPr="009F5B61" w14:paraId="43F7DDAD" w14:textId="77777777" w:rsidTr="00FC2925">
        <w:trPr>
          <w:trHeight w:val="314"/>
        </w:trPr>
        <w:tc>
          <w:tcPr>
            <w:tcW w:w="2228" w:type="dxa"/>
            <w:shd w:val="clear" w:color="auto" w:fill="FFFFFF"/>
          </w:tcPr>
          <w:p w14:paraId="1770E552" w14:textId="07561FC7" w:rsidR="00167D8E" w:rsidRPr="005E466D" w:rsidRDefault="00167D8E" w:rsidP="00FC2925">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sidR="00A80ABA">
              <w:rPr>
                <w:rFonts w:ascii="Verdana" w:hAnsi="Verdana" w:cs="Arial"/>
                <w:sz w:val="20"/>
                <w:lang w:val="en-GB"/>
              </w:rPr>
              <w:t>of Institution/</w:t>
            </w:r>
            <w:r w:rsidR="00A80ABA">
              <w:rPr>
                <w:rFonts w:ascii="Verdana" w:hAnsi="Verdana" w:cs="Arial"/>
                <w:sz w:val="20"/>
                <w:lang w:val="en-GB"/>
              </w:rPr>
              <w:br/>
            </w:r>
            <w:proofErr w:type="spellStart"/>
            <w:r w:rsidR="00A80ABA">
              <w:rPr>
                <w:rFonts w:ascii="Verdana" w:hAnsi="Verdana" w:cs="Arial"/>
                <w:sz w:val="20"/>
                <w:lang w:val="en-GB"/>
              </w:rPr>
              <w:t>Entreprise</w:t>
            </w:r>
            <w:proofErr w:type="spellEnd"/>
          </w:p>
        </w:tc>
        <w:tc>
          <w:tcPr>
            <w:tcW w:w="6544" w:type="dxa"/>
            <w:gridSpan w:val="4"/>
            <w:shd w:val="clear" w:color="auto" w:fill="FFFFFF"/>
          </w:tcPr>
          <w:p w14:paraId="611A2B31"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2A0EF216" w14:textId="77777777" w:rsidTr="00FC2925">
        <w:trPr>
          <w:trHeight w:val="314"/>
        </w:trPr>
        <w:tc>
          <w:tcPr>
            <w:tcW w:w="2228" w:type="dxa"/>
            <w:shd w:val="clear" w:color="auto" w:fill="FFFFFF"/>
          </w:tcPr>
          <w:p w14:paraId="17001EC0" w14:textId="77777777" w:rsidR="00167D8E" w:rsidRPr="005E466D"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4"/>
            <w:shd w:val="clear" w:color="auto" w:fill="FFFFFF"/>
          </w:tcPr>
          <w:p w14:paraId="7AA86A9D"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465C1AFF" w14:textId="77777777" w:rsidTr="00FC2925">
        <w:trPr>
          <w:trHeight w:hRule="exact" w:val="567"/>
        </w:trPr>
        <w:tc>
          <w:tcPr>
            <w:tcW w:w="2228" w:type="dxa"/>
            <w:shd w:val="clear" w:color="auto" w:fill="FFFFFF"/>
          </w:tcPr>
          <w:p w14:paraId="1A6A02F2"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6FFFC64B" w14:textId="77777777" w:rsidR="00167D8E" w:rsidRPr="005E466D" w:rsidRDefault="00167D8E" w:rsidP="00FC2925">
            <w:pPr>
              <w:shd w:val="clear" w:color="auto" w:fill="FFFFFF"/>
              <w:spacing w:after="0"/>
              <w:ind w:right="-992"/>
              <w:jc w:val="left"/>
              <w:rPr>
                <w:rFonts w:ascii="Verdana" w:hAnsi="Verdana" w:cs="Arial"/>
                <w:sz w:val="20"/>
                <w:lang w:val="en-GB"/>
              </w:rPr>
            </w:pPr>
          </w:p>
        </w:tc>
        <w:tc>
          <w:tcPr>
            <w:tcW w:w="1639" w:type="dxa"/>
            <w:shd w:val="clear" w:color="auto" w:fill="FFFFFF"/>
          </w:tcPr>
          <w:p w14:paraId="426716EB" w14:textId="77777777" w:rsidR="00167D8E" w:rsidRPr="005E466D" w:rsidRDefault="00167D8E" w:rsidP="00FC2925">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558" w:type="dxa"/>
            <w:shd w:val="clear" w:color="auto" w:fill="FFFFFF"/>
          </w:tcPr>
          <w:p w14:paraId="07E70FF7" w14:textId="77777777" w:rsidR="00167D8E" w:rsidRPr="005E466D" w:rsidRDefault="00167D8E" w:rsidP="00FC2925">
            <w:pPr>
              <w:shd w:val="clear" w:color="auto" w:fill="FFFFFF"/>
              <w:ind w:right="-993"/>
              <w:jc w:val="left"/>
              <w:rPr>
                <w:rFonts w:ascii="Verdana" w:hAnsi="Verdana" w:cs="Arial"/>
                <w:b/>
                <w:sz w:val="20"/>
                <w:lang w:val="en-GB"/>
              </w:rPr>
            </w:pPr>
          </w:p>
        </w:tc>
      </w:tr>
      <w:tr w:rsidR="00167D8E" w:rsidRPr="005E466D" w14:paraId="5F1EDD79" w14:textId="77777777" w:rsidTr="00FC2925">
        <w:trPr>
          <w:trHeight w:hRule="exact" w:val="567"/>
        </w:trPr>
        <w:tc>
          <w:tcPr>
            <w:tcW w:w="2228" w:type="dxa"/>
            <w:shd w:val="clear" w:color="auto" w:fill="FFFFFF"/>
          </w:tcPr>
          <w:p w14:paraId="56847F2E"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340FD9AF"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5E466D" w14:paraId="2297DF84" w14:textId="77777777" w:rsidTr="00FC2925">
        <w:trPr>
          <w:trHeight w:hRule="exact" w:val="567"/>
        </w:trPr>
        <w:tc>
          <w:tcPr>
            <w:tcW w:w="2228" w:type="dxa"/>
            <w:shd w:val="clear" w:color="auto" w:fill="FFFFFF"/>
          </w:tcPr>
          <w:p w14:paraId="3E234F10" w14:textId="77777777" w:rsidR="00167D8E" w:rsidRDefault="00167D8E" w:rsidP="00FC292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B9CE610"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544" w:type="dxa"/>
            <w:gridSpan w:val="4"/>
            <w:shd w:val="clear" w:color="auto" w:fill="FFFFFF"/>
          </w:tcPr>
          <w:p w14:paraId="7D32D810"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8F3FB9" w14:paraId="11FEA73C" w14:textId="77777777" w:rsidTr="00FC2925">
        <w:trPr>
          <w:trHeight w:hRule="exact" w:val="567"/>
        </w:trPr>
        <w:tc>
          <w:tcPr>
            <w:tcW w:w="2228" w:type="dxa"/>
            <w:shd w:val="clear" w:color="auto" w:fill="FFFFFF"/>
          </w:tcPr>
          <w:p w14:paraId="3C4A2892"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06205FA1" w14:textId="79EFC1BF" w:rsidR="00167D8E" w:rsidRPr="00800D27" w:rsidRDefault="00167D8E" w:rsidP="00167D8E">
            <w:pPr>
              <w:shd w:val="clear" w:color="auto" w:fill="FFFFFF"/>
              <w:spacing w:after="0"/>
              <w:ind w:right="-993"/>
              <w:jc w:val="left"/>
              <w:rPr>
                <w:rFonts w:ascii="Verdana" w:hAnsi="Verdana" w:cs="Arial"/>
                <w:sz w:val="20"/>
                <w:lang w:val="fr-BE"/>
              </w:rPr>
            </w:pPr>
          </w:p>
        </w:tc>
        <w:tc>
          <w:tcPr>
            <w:tcW w:w="2155" w:type="dxa"/>
            <w:shd w:val="clear" w:color="auto" w:fill="FFFFFF"/>
          </w:tcPr>
          <w:p w14:paraId="23014FA0"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2" w:type="dxa"/>
            <w:shd w:val="clear" w:color="auto" w:fill="FFFFFF"/>
          </w:tcPr>
          <w:p w14:paraId="04586015" w14:textId="77777777" w:rsidR="00167D8E" w:rsidRPr="008F3FB9" w:rsidRDefault="00167D8E" w:rsidP="00FC2925">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D6AA686" w14:textId="77777777" w:rsidR="00167D8E" w:rsidRPr="003D4688" w:rsidRDefault="00167D8E" w:rsidP="00FC2925">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F83328E"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37373D30" w14:textId="77777777" w:rsidR="00167D8E" w:rsidRPr="008F3FB9" w:rsidRDefault="00332C99"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&lt;250 </w:t>
            </w:r>
            <w:proofErr w:type="spellStart"/>
            <w:r w:rsidR="00167D8E" w:rsidRPr="008F3FB9">
              <w:rPr>
                <w:rFonts w:ascii="Verdana" w:hAnsi="Verdana" w:cs="Arial"/>
                <w:sz w:val="20"/>
                <w:lang w:val="fr-BE"/>
              </w:rPr>
              <w:t>employees</w:t>
            </w:r>
            <w:proofErr w:type="spellEnd"/>
          </w:p>
          <w:p w14:paraId="5D333ED7" w14:textId="77777777" w:rsidR="00167D8E" w:rsidRPr="008F3FB9" w:rsidRDefault="00332C99"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&gt;250 </w:t>
            </w:r>
            <w:proofErr w:type="spellStart"/>
            <w:r w:rsidR="00167D8E" w:rsidRPr="008F3FB9">
              <w:rPr>
                <w:rFonts w:ascii="Verdana" w:hAnsi="Verdana" w:cs="Arial"/>
                <w:sz w:val="20"/>
                <w:lang w:val="fr-BE"/>
              </w:rPr>
              <w:t>employees</w:t>
            </w:r>
            <w:proofErr w:type="spellEnd"/>
          </w:p>
        </w:tc>
      </w:tr>
    </w:tbl>
    <w:p w14:paraId="284B0519" w14:textId="77777777" w:rsidR="00167D8E" w:rsidRDefault="00167D8E" w:rsidP="005D75AB">
      <w:pPr>
        <w:ind w:right="-992"/>
        <w:jc w:val="left"/>
        <w:rPr>
          <w:rFonts w:ascii="Verdana" w:hAnsi="Verdana" w:cs="Arial"/>
          <w:b/>
          <w:color w:val="002060"/>
          <w:szCs w:val="24"/>
          <w:lang w:val="en-GB"/>
        </w:rPr>
      </w:pPr>
    </w:p>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bookmarkStart w:id="0" w:name="_Hlk126567592"/>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bookmarkEnd w:id="0"/>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bookmarkStart w:id="1" w:name="_Hlk126567434"/>
            <w:r>
              <w:rPr>
                <w:rFonts w:ascii="Verdana" w:hAnsi="Verdana" w:cs="Calibri"/>
                <w:b/>
                <w:sz w:val="20"/>
                <w:lang w:val="en-GB"/>
              </w:rPr>
              <w:t>Activities to be carried out</w:t>
            </w:r>
            <w:r w:rsidR="00D302B8">
              <w:rPr>
                <w:rFonts w:ascii="Verdana" w:hAnsi="Verdana" w:cs="Calibri"/>
                <w:b/>
                <w:sz w:val="20"/>
                <w:lang w:val="en-GB"/>
              </w:rPr>
              <w:t>:</w:t>
            </w:r>
          </w:p>
          <w:bookmarkEnd w:id="1"/>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1819C320"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F5F717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520547E"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EB5BAE8" w14:textId="715B8A94" w:rsidR="009F2721" w:rsidRPr="002A2E71" w:rsidRDefault="009F2721" w:rsidP="00CB488B">
      <w:pPr>
        <w:pStyle w:val="Endnotentext"/>
        <w:spacing w:after="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 xml:space="preserve">public or private organisation active in the labour market or in the fields of education, </w:t>
      </w:r>
      <w:proofErr w:type="gramStart"/>
      <w:r w:rsidR="0093056F" w:rsidRPr="00D00EE0">
        <w:rPr>
          <w:rFonts w:ascii="Verdana" w:hAnsi="Verdana" w:cs="Calibri"/>
          <w:sz w:val="16"/>
          <w:szCs w:val="16"/>
          <w:lang w:val="en-GB"/>
        </w:rPr>
        <w:t>training</w:t>
      </w:r>
      <w:proofErr w:type="gramEnd"/>
      <w:r w:rsidR="0093056F" w:rsidRPr="00D00EE0">
        <w:rPr>
          <w:rFonts w:ascii="Verdana" w:hAnsi="Verdana" w:cs="Calibri"/>
          <w:sz w:val="16"/>
          <w:szCs w:val="16"/>
          <w:lang w:val="en-GB"/>
        </w:rPr>
        <w:t xml:space="preserve">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6">
    <w:p w14:paraId="7162563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2A32932D" w14:textId="080914FC" w:rsidR="008F1CA2" w:rsidRDefault="008F1CA2" w:rsidP="004A4118">
      <w:pPr>
        <w:pStyle w:val="Endnotentext"/>
        <w:spacing w:after="100"/>
        <w:rPr>
          <w:rFonts w:ascii="Verdana" w:hAnsi="Verdana"/>
          <w:sz w:val="16"/>
          <w:szCs w:val="16"/>
          <w:lang w:val="en-US"/>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p w14:paraId="2937DFE3" w14:textId="77777777" w:rsidR="00CB3F94" w:rsidRDefault="00CB3F94" w:rsidP="00CB3F94">
      <w:pPr>
        <w:pStyle w:val="Endnotentext"/>
        <w:pBdr>
          <w:bottom w:val="single" w:sz="12" w:space="1" w:color="auto"/>
        </w:pBdr>
        <w:spacing w:after="100"/>
        <w:rPr>
          <w:rFonts w:ascii="Verdana" w:hAnsi="Verdana" w:cs="Calibri"/>
          <w:sz w:val="16"/>
          <w:szCs w:val="16"/>
          <w:lang w:val="en-GB"/>
        </w:rPr>
      </w:pPr>
    </w:p>
    <w:p w14:paraId="7A262028" w14:textId="69A3F6BF" w:rsidR="00CB3F94" w:rsidRDefault="00CB3F94" w:rsidP="00CB3F94">
      <w:pPr>
        <w:pStyle w:val="Endnotentext"/>
        <w:spacing w:after="100"/>
        <w:jc w:val="left"/>
        <w:rPr>
          <w:rFonts w:ascii="Verdana" w:hAnsi="Verdana" w:cs="Calibri"/>
          <w:b/>
          <w:i/>
          <w:sz w:val="16"/>
          <w:szCs w:val="16"/>
          <w:lang w:val="en-GB"/>
        </w:rPr>
      </w:pPr>
      <w:r w:rsidRPr="00BC7FB3">
        <w:rPr>
          <w:rFonts w:ascii="Verdana" w:hAnsi="Verdana" w:cs="Calibri"/>
          <w:b/>
          <w:i/>
          <w:sz w:val="16"/>
          <w:szCs w:val="16"/>
          <w:lang w:val="en-GB"/>
        </w:rPr>
        <w:t>The following options applicable only within the Erasmus+ Programme 2021-27</w:t>
      </w:r>
    </w:p>
    <w:p w14:paraId="523DFD97" w14:textId="77777777" w:rsidR="00CB3F94" w:rsidRDefault="00CB3F94" w:rsidP="00CB3F94">
      <w:pPr>
        <w:pStyle w:val="Endnotentext"/>
        <w:spacing w:after="100"/>
        <w:jc w:val="left"/>
        <w:rPr>
          <w:rFonts w:ascii="Verdana" w:hAnsi="Verdana" w:cs="Calibri"/>
          <w:b/>
          <w:sz w:val="16"/>
          <w:szCs w:val="16"/>
          <w:lang w:val="en-GB"/>
        </w:rPr>
      </w:pPr>
    </w:p>
    <w:p w14:paraId="087FB0B5" w14:textId="3373BCFE" w:rsidR="00C71027" w:rsidRDefault="00C71027" w:rsidP="00C71027">
      <w:pPr>
        <w:pStyle w:val="Endnotentext"/>
        <w:spacing w:after="100"/>
        <w:jc w:val="left"/>
        <w:rPr>
          <w:rFonts w:ascii="Verdana" w:hAnsi="Verdana" w:cs="Calibri"/>
          <w:sz w:val="16"/>
          <w:szCs w:val="16"/>
          <w:lang w:val="en-GB"/>
        </w:rPr>
      </w:pPr>
      <w:r>
        <w:rPr>
          <w:rFonts w:ascii="Verdana" w:hAnsi="Verdana" w:cs="Calibri"/>
          <w:b/>
          <w:sz w:val="16"/>
          <w:szCs w:val="16"/>
          <w:lang w:val="en-GB"/>
        </w:rPr>
        <w:t xml:space="preserve">* Green </w:t>
      </w:r>
      <w:r w:rsidRPr="00AA206F">
        <w:rPr>
          <w:rFonts w:ascii="Verdana" w:hAnsi="Verdana" w:cs="Calibri"/>
          <w:b/>
          <w:sz w:val="16"/>
          <w:szCs w:val="16"/>
          <w:lang w:val="en-GB"/>
        </w:rPr>
        <w:t>travel</w:t>
      </w:r>
      <w:r w:rsidRPr="00AA206F">
        <w:rPr>
          <w:rFonts w:ascii="Verdana" w:hAnsi="Verdana" w:cs="Calibri"/>
          <w:sz w:val="16"/>
          <w:szCs w:val="16"/>
          <w:lang w:val="en-GB"/>
        </w:rPr>
        <w:t xml:space="preserve"> is defined as the travel that uses </w:t>
      </w:r>
      <w:proofErr w:type="gramStart"/>
      <w:r w:rsidRPr="00AA206F">
        <w:rPr>
          <w:rFonts w:ascii="Verdana" w:hAnsi="Verdana" w:cs="Calibri"/>
          <w:sz w:val="16"/>
          <w:szCs w:val="16"/>
          <w:lang w:val="en-GB"/>
        </w:rPr>
        <w:t>low-emissions</w:t>
      </w:r>
      <w:proofErr w:type="gramEnd"/>
      <w:r w:rsidRPr="00AA206F">
        <w:rPr>
          <w:rFonts w:ascii="Verdana" w:hAnsi="Verdana" w:cs="Calibri"/>
          <w:sz w:val="16"/>
          <w:szCs w:val="16"/>
          <w:lang w:val="en-GB"/>
        </w:rPr>
        <w:t xml:space="preserve"> means of</w:t>
      </w:r>
      <w:r>
        <w:rPr>
          <w:rFonts w:ascii="Verdana" w:hAnsi="Verdana" w:cs="Calibri"/>
          <w:sz w:val="16"/>
          <w:szCs w:val="16"/>
          <w:lang w:val="en-GB"/>
        </w:rPr>
        <w:t xml:space="preserve"> </w:t>
      </w:r>
      <w:r w:rsidRPr="00AA206F">
        <w:rPr>
          <w:rFonts w:ascii="Verdana" w:hAnsi="Verdana" w:cs="Calibri"/>
          <w:sz w:val="16"/>
          <w:szCs w:val="16"/>
          <w:lang w:val="en-GB"/>
        </w:rPr>
        <w:t>transport for the main part of the travel, such as bus, train or car-pooling.</w:t>
      </w:r>
      <w:r w:rsidRPr="00AA206F">
        <w:rPr>
          <w:rFonts w:ascii="Arial" w:hAnsi="Arial" w:cs="Arial"/>
          <w:sz w:val="25"/>
          <w:szCs w:val="25"/>
        </w:rPr>
        <w:t xml:space="preserve"> </w:t>
      </w:r>
      <w:r w:rsidRPr="00AA206F">
        <w:rPr>
          <w:rFonts w:ascii="Verdana" w:hAnsi="Verdana" w:cs="Calibri"/>
          <w:sz w:val="16"/>
          <w:szCs w:val="16"/>
          <w:lang w:val="en-GB"/>
        </w:rPr>
        <w:t>Staff who opt for a green travel</w:t>
      </w:r>
      <w:r>
        <w:rPr>
          <w:rFonts w:ascii="Verdana" w:hAnsi="Verdana" w:cs="Calibri"/>
          <w:sz w:val="16"/>
          <w:szCs w:val="16"/>
          <w:lang w:val="en-GB"/>
        </w:rPr>
        <w:t xml:space="preserve"> can</w:t>
      </w:r>
      <w:r w:rsidRPr="00AA206F">
        <w:rPr>
          <w:rFonts w:ascii="Verdana" w:hAnsi="Verdana" w:cs="Calibri"/>
          <w:sz w:val="16"/>
          <w:szCs w:val="16"/>
          <w:lang w:val="en-GB"/>
        </w:rPr>
        <w:t xml:space="preserve"> receive up to</w:t>
      </w:r>
      <w:r>
        <w:rPr>
          <w:rFonts w:ascii="Verdana" w:hAnsi="Verdana" w:cs="Calibri"/>
          <w:sz w:val="16"/>
          <w:szCs w:val="16"/>
          <w:lang w:val="en-GB"/>
        </w:rPr>
        <w:t xml:space="preserve"> </w:t>
      </w:r>
      <w:r w:rsidRPr="00AA206F">
        <w:rPr>
          <w:rFonts w:ascii="Verdana" w:hAnsi="Verdana" w:cs="Calibri"/>
          <w:sz w:val="16"/>
          <w:szCs w:val="16"/>
          <w:lang w:val="en-GB"/>
        </w:rPr>
        <w:t>four days of additional individual support to cover</w:t>
      </w:r>
      <w:r>
        <w:rPr>
          <w:rFonts w:ascii="Verdana" w:hAnsi="Verdana" w:cs="Calibri"/>
          <w:sz w:val="16"/>
          <w:szCs w:val="16"/>
          <w:lang w:val="en-GB"/>
        </w:rPr>
        <w:t xml:space="preserve"> </w:t>
      </w:r>
      <w:r w:rsidRPr="00AA206F">
        <w:rPr>
          <w:rFonts w:ascii="Verdana" w:hAnsi="Verdana" w:cs="Calibri"/>
          <w:sz w:val="16"/>
          <w:szCs w:val="16"/>
          <w:lang w:val="en-GB"/>
        </w:rPr>
        <w:t>travel days for a return trip, if relevant.</w:t>
      </w:r>
    </w:p>
    <w:p w14:paraId="5F76B361" w14:textId="07ECFCFF" w:rsidR="00C71027" w:rsidRDefault="00C71027" w:rsidP="00C71027">
      <w:pPr>
        <w:pStyle w:val="Endnotentext"/>
        <w:spacing w:after="100"/>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 based on real costs.</w:t>
      </w:r>
    </w:p>
    <w:p w14:paraId="29B270B8" w14:textId="35CBF8BA" w:rsidR="00B84AC2" w:rsidRPr="008F1CA2" w:rsidRDefault="00B84AC2" w:rsidP="00C71027">
      <w:pPr>
        <w:pStyle w:val="Endnotentext"/>
        <w:spacing w:after="100"/>
        <w:rPr>
          <w:rFonts w:ascii="Verdana" w:hAnsi="Verdana"/>
          <w:sz w:val="16"/>
          <w:szCs w:val="16"/>
          <w:lang w:val="en-GB"/>
        </w:rPr>
      </w:pPr>
      <w:r w:rsidRPr="00BC7FB3">
        <w:rPr>
          <w:rFonts w:ascii="Verdana" w:hAnsi="Verdana" w:cs="Calibri"/>
          <w:b/>
          <w:sz w:val="16"/>
          <w:szCs w:val="16"/>
          <w:lang w:val="en-GB"/>
        </w:rPr>
        <w:t>*+**:</w:t>
      </w:r>
      <w:r>
        <w:rPr>
          <w:rFonts w:ascii="Verdana" w:hAnsi="Verdana" w:cs="Calibri"/>
          <w:sz w:val="16"/>
          <w:szCs w:val="16"/>
          <w:lang w:val="en-GB"/>
        </w:rPr>
        <w:t xml:space="preserve"> To be discussed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A2EC70A" w:rsidR="009F32D0" w:rsidRDefault="009F32D0">
        <w:pPr>
          <w:pStyle w:val="Fuzeile"/>
          <w:jc w:val="center"/>
        </w:pPr>
        <w:r>
          <w:fldChar w:fldCharType="begin"/>
        </w:r>
        <w:r>
          <w:instrText xml:space="preserve"> PAGE   \* MERGEFORMAT </w:instrText>
        </w:r>
        <w:r>
          <w:fldChar w:fldCharType="separate"/>
        </w:r>
        <w:r w:rsidR="005644A7">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27D3C4F" w:rsidR="00E01AAA" w:rsidRPr="00AD66BB" w:rsidRDefault="00167D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mc:AlternateContent>
              <mc:Choice Requires="wps">
                <w:drawing>
                  <wp:anchor distT="0" distB="0" distL="114300" distR="114300" simplePos="0" relativeHeight="251646976" behindDoc="0" locked="0" layoutInCell="1" allowOverlap="1" wp14:anchorId="5D72C5C7" wp14:editId="4BDF0753">
                    <wp:simplePos x="0" y="0"/>
                    <wp:positionH relativeFrom="column">
                      <wp:posOffset>1464945</wp:posOffset>
                    </wp:positionH>
                    <wp:positionV relativeFrom="paragraph">
                      <wp:posOffset>-26670</wp:posOffset>
                    </wp:positionV>
                    <wp:extent cx="336804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5.35pt;margin-top:-2.1pt;width:265.2pt;height:4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Se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" filled="f" stroked="f">
                    <v:textbo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AT" w:eastAsia="de-AT"/>
            </w:rPr>
            <w:drawing>
              <wp:anchor distT="0" distB="0" distL="114300" distR="114300" simplePos="0" relativeHeight="251659264" behindDoc="0" locked="0" layoutInCell="1" allowOverlap="1" wp14:anchorId="5D72C5C9" wp14:editId="3AEAC5E6">
                <wp:simplePos x="0" y="0"/>
                <wp:positionH relativeFrom="margin">
                  <wp:posOffset>-746760</wp:posOffset>
                </wp:positionH>
                <wp:positionV relativeFrom="margin">
                  <wp:posOffset>30480</wp:posOffset>
                </wp:positionV>
                <wp:extent cx="1833245" cy="3721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A737B2A" w:rsidR="00E01AAA" w:rsidRPr="00967BFC" w:rsidRDefault="00E01AAA" w:rsidP="00C05937">
          <w:pPr>
            <w:pStyle w:val="ZDGName"/>
            <w:rPr>
              <w:lang w:val="en-GB"/>
            </w:rPr>
          </w:pPr>
        </w:p>
      </w:tc>
    </w:tr>
  </w:tbl>
  <w:p w14:paraId="5D72C5C2" w14:textId="1B48D2FA" w:rsidR="00506408" w:rsidRPr="00495B18" w:rsidRDefault="001E1421" w:rsidP="00967BFC">
    <w:pPr>
      <w:pStyle w:val="Kopfzeile"/>
      <w:tabs>
        <w:tab w:val="clear" w:pos="8306"/>
      </w:tabs>
      <w:spacing w:after="0"/>
      <w:ind w:right="-743"/>
      <w:rPr>
        <w:sz w:val="16"/>
        <w:szCs w:val="16"/>
        <w:lang w:val="en-GB"/>
      </w:rPr>
    </w:pPr>
    <w:r>
      <w:rPr>
        <w:noProof/>
        <w:sz w:val="16"/>
        <w:szCs w:val="16"/>
        <w:lang w:val="de-AT" w:eastAsia="de-AT"/>
      </w:rPr>
      <w:drawing>
        <wp:anchor distT="0" distB="0" distL="114300" distR="114300" simplePos="0" relativeHeight="251677696" behindDoc="0" locked="0" layoutInCell="1" allowOverlap="1" wp14:anchorId="2C5EAD50" wp14:editId="2C09FE4D">
          <wp:simplePos x="0" y="0"/>
          <wp:positionH relativeFrom="margin">
            <wp:posOffset>4892040</wp:posOffset>
          </wp:positionH>
          <wp:positionV relativeFrom="paragraph">
            <wp:posOffset>-770890</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167D8E" w:rsidRPr="00000C58">
      <w:rPr>
        <w:noProof/>
        <w:sz w:val="16"/>
        <w:szCs w:val="16"/>
        <w:lang w:val="de-AT" w:eastAsia="de-AT"/>
      </w:rPr>
      <mc:AlternateContent>
        <mc:Choice Requires="wps">
          <w:drawing>
            <wp:anchor distT="0" distB="0" distL="114300" distR="114300" simplePos="0" relativeHeight="251672576" behindDoc="0" locked="0" layoutInCell="1" allowOverlap="1" wp14:anchorId="39E5AD2E" wp14:editId="6CF29FC0">
              <wp:simplePos x="0" y="0"/>
              <wp:positionH relativeFrom="column">
                <wp:posOffset>-871855</wp:posOffset>
              </wp:positionH>
              <wp:positionV relativeFrom="paragraph">
                <wp:posOffset>-839470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5B9044B4" w14:textId="6F9D0BDB"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2021</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AD2E" id="_x0000_t202" coordsize="21600,21600" o:spt="202" path="m,l,21600r21600,l21600,xe">
              <v:stroke joinstyle="miter"/>
              <v:path gradientshapeok="t" o:connecttype="rect"/>
            </v:shapetype>
            <v:shape id="Textfeld 2" o:spid="_x0000_s1027" type="#_x0000_t202" style="position:absolute;left:0;text-align:left;margin-left:-68.65pt;margin-top:-66.1pt;width:285.9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" stroked="f">
              <v:textbox>
                <w:txbxContent>
                  <w:p w14:paraId="5B9044B4" w14:textId="6F9D0BDB"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2021</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67D8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421"/>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2C99"/>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44A7"/>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ABA"/>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AC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27"/>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3F94"/>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47CA6"/>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F4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etra.hoepfner@plus.ac.a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fd06d9f-862c-4359-9a69-c66ff689f26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EC7393B-8F19-44FF-84CA-BCC3F48FF5B5}">
  <ds:schemaRefs>
    <ds:schemaRef ds:uri="http://schemas.openxmlformats.org/officeDocument/2006/bibliography"/>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413</Words>
  <Characters>2660</Characters>
  <Application>Microsoft Office Word</Application>
  <DocSecurity>0</DocSecurity>
  <PresentationFormat>Microsoft Word 11.0</PresentationFormat>
  <Lines>22</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3067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Höpfner Petra</cp:lastModifiedBy>
  <cp:revision>6</cp:revision>
  <cp:lastPrinted>2022-03-29T06:51:00Z</cp:lastPrinted>
  <dcterms:created xsi:type="dcterms:W3CDTF">2022-03-29T09:51:00Z</dcterms:created>
  <dcterms:modified xsi:type="dcterms:W3CDTF">2023-02-07T08:39:00Z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