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E3F" w:rsidRPr="006F5E3F" w:rsidRDefault="006F5E3F" w:rsidP="006F5E3F">
      <w:pPr>
        <w:pStyle w:val="Default"/>
        <w:spacing w:line="360" w:lineRule="auto"/>
        <w:rPr>
          <w:rFonts w:ascii="Times New Roman" w:hAnsi="Times New Roman" w:cs="Times New Roman"/>
        </w:rPr>
      </w:pPr>
      <w:r w:rsidRPr="006F5E3F">
        <w:rPr>
          <w:rFonts w:ascii="Times New Roman" w:hAnsi="Times New Roman" w:cs="Times New Roman"/>
        </w:rPr>
        <w:t xml:space="preserve">DISSERTATION PROJECT </w:t>
      </w:r>
    </w:p>
    <w:p w:rsidR="006F5E3F" w:rsidRPr="006F5E3F" w:rsidRDefault="004C41DA" w:rsidP="006F5E3F">
      <w:pPr>
        <w:pStyle w:val="Default"/>
        <w:spacing w:line="360" w:lineRule="auto"/>
        <w:rPr>
          <w:rFonts w:ascii="Times New Roman" w:hAnsi="Times New Roman" w:cs="Times New Roman"/>
        </w:rPr>
      </w:pPr>
      <w:r w:rsidRPr="00370145">
        <w:rPr>
          <w:rFonts w:ascii="Times New Roman" w:hAnsi="Times New Roman" w:cs="Times New Roman"/>
          <w:lang w:val="en-GB"/>
        </w:rPr>
        <w:t xml:space="preserve">Mag </w:t>
      </w:r>
      <w:r w:rsidR="006F5E3F" w:rsidRPr="006F5E3F">
        <w:rPr>
          <w:rFonts w:ascii="Times New Roman" w:hAnsi="Times New Roman" w:cs="Times New Roman"/>
        </w:rPr>
        <w:t>Kurt Otto Krammer MA</w:t>
      </w:r>
    </w:p>
    <w:p w:rsidR="00631EB1" w:rsidRDefault="00631EB1" w:rsidP="00631EB1">
      <w:pPr>
        <w:autoSpaceDE w:val="0"/>
        <w:autoSpaceDN w:val="0"/>
        <w:adjustRightInd w:val="0"/>
        <w:spacing w:after="0" w:line="240" w:lineRule="auto"/>
        <w:rPr>
          <w:rFonts w:ascii="Times New Roman" w:hAnsi="Times New Roman" w:cs="Times New Roman"/>
          <w:color w:val="000000"/>
          <w:sz w:val="24"/>
          <w:szCs w:val="24"/>
          <w:lang w:val="en-AT"/>
        </w:rPr>
      </w:pPr>
    </w:p>
    <w:p w:rsidR="006A5389" w:rsidRPr="00631EB1" w:rsidRDefault="006A5389" w:rsidP="006A5389">
      <w:pPr>
        <w:autoSpaceDE w:val="0"/>
        <w:autoSpaceDN w:val="0"/>
        <w:adjustRightInd w:val="0"/>
        <w:spacing w:after="0" w:line="360" w:lineRule="auto"/>
        <w:rPr>
          <w:rFonts w:ascii="Times New Roman" w:hAnsi="Times New Roman" w:cs="Times New Roman"/>
          <w:color w:val="000000"/>
          <w:sz w:val="24"/>
          <w:szCs w:val="24"/>
          <w:lang w:val="en-AT"/>
        </w:rPr>
      </w:pPr>
      <w:r w:rsidRPr="00631EB1">
        <w:rPr>
          <w:rFonts w:ascii="Times New Roman" w:hAnsi="Times New Roman" w:cs="Times New Roman"/>
          <w:i/>
          <w:iCs/>
          <w:color w:val="000000"/>
          <w:sz w:val="24"/>
          <w:szCs w:val="24"/>
          <w:lang w:val="en-AT"/>
        </w:rPr>
        <w:t>Supervisor:</w:t>
      </w:r>
      <w:r w:rsidRPr="00EC1106">
        <w:rPr>
          <w:rFonts w:ascii="Times New Roman" w:hAnsi="Times New Roman" w:cs="Times New Roman"/>
          <w:i/>
          <w:iCs/>
          <w:color w:val="000000"/>
          <w:sz w:val="24"/>
          <w:szCs w:val="24"/>
          <w:lang w:val="en-GB"/>
        </w:rPr>
        <w:t xml:space="preserve"> </w:t>
      </w:r>
      <w:proofErr w:type="spellStart"/>
      <w:r w:rsidRPr="00631EB1">
        <w:rPr>
          <w:rFonts w:ascii="Times New Roman" w:hAnsi="Times New Roman" w:cs="Times New Roman"/>
          <w:color w:val="000000"/>
          <w:sz w:val="24"/>
          <w:szCs w:val="24"/>
          <w:lang w:val="en-AT"/>
        </w:rPr>
        <w:t>Assoz</w:t>
      </w:r>
      <w:proofErr w:type="spellEnd"/>
      <w:r w:rsidRPr="00631EB1">
        <w:rPr>
          <w:rFonts w:ascii="Times New Roman" w:hAnsi="Times New Roman" w:cs="Times New Roman"/>
          <w:color w:val="000000"/>
          <w:sz w:val="24"/>
          <w:szCs w:val="24"/>
          <w:lang w:val="en-AT"/>
        </w:rPr>
        <w:t xml:space="preserve">.-Prof. </w:t>
      </w:r>
      <w:proofErr w:type="spellStart"/>
      <w:r w:rsidRPr="00631EB1">
        <w:rPr>
          <w:rFonts w:ascii="Times New Roman" w:hAnsi="Times New Roman" w:cs="Times New Roman"/>
          <w:color w:val="000000"/>
          <w:sz w:val="24"/>
          <w:szCs w:val="24"/>
          <w:lang w:val="en-AT"/>
        </w:rPr>
        <w:t>Dr.</w:t>
      </w:r>
      <w:proofErr w:type="spellEnd"/>
      <w:r w:rsidRPr="00631EB1">
        <w:rPr>
          <w:rFonts w:ascii="Times New Roman" w:hAnsi="Times New Roman" w:cs="Times New Roman"/>
          <w:color w:val="000000"/>
          <w:sz w:val="24"/>
          <w:szCs w:val="24"/>
          <w:lang w:val="en-AT"/>
        </w:rPr>
        <w:t xml:space="preserve"> Martin Rötting (University Salzburg, Austria)</w:t>
      </w:r>
    </w:p>
    <w:p w:rsidR="006A5389" w:rsidRPr="00E5010C" w:rsidRDefault="006A5389" w:rsidP="006A5389">
      <w:pPr>
        <w:pStyle w:val="Default"/>
        <w:spacing w:line="360" w:lineRule="auto"/>
        <w:rPr>
          <w:rFonts w:ascii="Times New Roman" w:hAnsi="Times New Roman" w:cs="Times New Roman"/>
        </w:rPr>
      </w:pPr>
      <w:r w:rsidRPr="00E5010C">
        <w:rPr>
          <w:rFonts w:ascii="Times New Roman" w:hAnsi="Times New Roman" w:cs="Times New Roman"/>
          <w:i/>
          <w:iCs/>
        </w:rPr>
        <w:t>Co-Supervisor:</w:t>
      </w:r>
      <w:r w:rsidRPr="00E5010C">
        <w:rPr>
          <w:rFonts w:ascii="Times New Roman" w:hAnsi="Times New Roman" w:cs="Times New Roman"/>
          <w:i/>
          <w:iCs/>
          <w:lang w:val="en-GB"/>
        </w:rPr>
        <w:t xml:space="preserve"> </w:t>
      </w:r>
      <w:r w:rsidRPr="007E052C">
        <w:rPr>
          <w:rFonts w:ascii="Times New Roman" w:hAnsi="Times New Roman" w:cs="Times New Roman"/>
          <w:lang w:val="en-GB"/>
        </w:rPr>
        <w:t>Univ.-P</w:t>
      </w:r>
      <w:proofErr w:type="spellStart"/>
      <w:r w:rsidRPr="00E5010C">
        <w:rPr>
          <w:rFonts w:ascii="Times New Roman" w:hAnsi="Times New Roman" w:cs="Times New Roman"/>
        </w:rPr>
        <w:t>rof</w:t>
      </w:r>
      <w:proofErr w:type="spellEnd"/>
      <w:r w:rsidRPr="00E5010C">
        <w:rPr>
          <w:rFonts w:ascii="Times New Roman" w:hAnsi="Times New Roman" w:cs="Times New Roman"/>
        </w:rPr>
        <w:t>. D</w:t>
      </w:r>
      <w:r w:rsidRPr="00370145">
        <w:rPr>
          <w:rFonts w:ascii="Times New Roman" w:hAnsi="Times New Roman" w:cs="Times New Roman"/>
          <w:lang w:val="de-DE"/>
        </w:rPr>
        <w:t>Dr. Franz Gmainer-Pranzl</w:t>
      </w:r>
      <w:r w:rsidRPr="00E5010C">
        <w:rPr>
          <w:rFonts w:ascii="Times New Roman" w:hAnsi="Times New Roman" w:cs="Times New Roman"/>
        </w:rPr>
        <w:t xml:space="preserve"> </w:t>
      </w:r>
      <w:r w:rsidRPr="00631EB1">
        <w:rPr>
          <w:rFonts w:ascii="Times New Roman" w:hAnsi="Times New Roman" w:cs="Times New Roman"/>
        </w:rPr>
        <w:t>(University Salzburg, Austria)</w:t>
      </w:r>
    </w:p>
    <w:p w:rsidR="006A5389" w:rsidRPr="006A5389" w:rsidRDefault="006A5389" w:rsidP="006A5389">
      <w:pPr>
        <w:pStyle w:val="Default"/>
        <w:spacing w:line="360" w:lineRule="auto"/>
        <w:rPr>
          <w:rFonts w:ascii="Times New Roman" w:hAnsi="Times New Roman" w:cs="Times New Roman"/>
          <w:lang w:val="en-GB"/>
        </w:rPr>
      </w:pPr>
      <w:r w:rsidRPr="006A5389">
        <w:rPr>
          <w:rFonts w:ascii="Times New Roman" w:hAnsi="Times New Roman" w:cs="Times New Roman"/>
          <w:i/>
          <w:lang w:val="en-GB"/>
        </w:rPr>
        <w:t>Start:</w:t>
      </w:r>
      <w:r w:rsidRPr="006A5389">
        <w:rPr>
          <w:rFonts w:ascii="Times New Roman" w:hAnsi="Times New Roman" w:cs="Times New Roman"/>
          <w:lang w:val="en-GB"/>
        </w:rPr>
        <w:t xml:space="preserve"> March 2022</w:t>
      </w:r>
    </w:p>
    <w:p w:rsidR="006A5389" w:rsidRPr="00631EB1" w:rsidRDefault="006A5389" w:rsidP="00631EB1">
      <w:pPr>
        <w:autoSpaceDE w:val="0"/>
        <w:autoSpaceDN w:val="0"/>
        <w:adjustRightInd w:val="0"/>
        <w:spacing w:after="0" w:line="240" w:lineRule="auto"/>
        <w:rPr>
          <w:rFonts w:ascii="Times New Roman" w:hAnsi="Times New Roman" w:cs="Times New Roman"/>
          <w:color w:val="000000"/>
          <w:sz w:val="24"/>
          <w:szCs w:val="24"/>
          <w:lang w:val="en-AT"/>
        </w:rPr>
      </w:pPr>
    </w:p>
    <w:p w:rsidR="006F5E3F" w:rsidRPr="004C41DA" w:rsidRDefault="006F5E3F" w:rsidP="003A109C">
      <w:pPr>
        <w:pStyle w:val="Default"/>
        <w:spacing w:line="360" w:lineRule="auto"/>
        <w:jc w:val="center"/>
        <w:rPr>
          <w:rFonts w:ascii="Times New Roman" w:hAnsi="Times New Roman" w:cs="Times New Roman"/>
          <w:b/>
        </w:rPr>
      </w:pPr>
      <w:r w:rsidRPr="004C41DA">
        <w:rPr>
          <w:rFonts w:ascii="Times New Roman" w:hAnsi="Times New Roman" w:cs="Times New Roman"/>
          <w:b/>
        </w:rPr>
        <w:t>Conversion to Buddhism in Austria.</w:t>
      </w:r>
    </w:p>
    <w:p w:rsidR="006F5E3F" w:rsidRPr="006F5E3F" w:rsidRDefault="006F5E3F" w:rsidP="003A109C">
      <w:pPr>
        <w:pStyle w:val="Default"/>
        <w:spacing w:line="360" w:lineRule="auto"/>
        <w:jc w:val="center"/>
        <w:rPr>
          <w:rFonts w:ascii="Times New Roman" w:hAnsi="Times New Roman" w:cs="Times New Roman"/>
        </w:rPr>
      </w:pPr>
      <w:r w:rsidRPr="006F5E3F">
        <w:rPr>
          <w:rFonts w:ascii="Times New Roman" w:hAnsi="Times New Roman" w:cs="Times New Roman"/>
        </w:rPr>
        <w:t>Socio-cultural and individual motivations and performative acts in the context of a resistant discourse.</w:t>
      </w:r>
    </w:p>
    <w:p w:rsidR="006F5E3F" w:rsidRPr="006F5E3F" w:rsidRDefault="006F5E3F" w:rsidP="006F5E3F">
      <w:pPr>
        <w:pStyle w:val="Default"/>
        <w:spacing w:line="360" w:lineRule="auto"/>
        <w:rPr>
          <w:rFonts w:ascii="Times New Roman" w:hAnsi="Times New Roman" w:cs="Times New Roman"/>
        </w:rPr>
      </w:pPr>
    </w:p>
    <w:p w:rsidR="006F5E3F" w:rsidRPr="000E23D5" w:rsidRDefault="006F5E3F" w:rsidP="006F5E3F">
      <w:pPr>
        <w:pStyle w:val="Default"/>
        <w:spacing w:line="360" w:lineRule="auto"/>
        <w:rPr>
          <w:rFonts w:ascii="Times New Roman" w:hAnsi="Times New Roman" w:cs="Times New Roman"/>
          <w:u w:val="single"/>
        </w:rPr>
      </w:pPr>
      <w:r w:rsidRPr="000E23D5">
        <w:rPr>
          <w:rFonts w:ascii="Times New Roman" w:hAnsi="Times New Roman" w:cs="Times New Roman"/>
          <w:u w:val="single"/>
        </w:rPr>
        <w:t>Context and relevance of the project</w:t>
      </w:r>
    </w:p>
    <w:p w:rsidR="006F5E3F" w:rsidRPr="006F5E3F" w:rsidRDefault="006F5E3F" w:rsidP="006F5E3F">
      <w:pPr>
        <w:pStyle w:val="Default"/>
        <w:spacing w:line="360" w:lineRule="auto"/>
        <w:rPr>
          <w:rFonts w:ascii="Times New Roman" w:hAnsi="Times New Roman" w:cs="Times New Roman"/>
        </w:rPr>
      </w:pPr>
      <w:r w:rsidRPr="006F5E3F">
        <w:rPr>
          <w:rFonts w:ascii="Times New Roman" w:hAnsi="Times New Roman" w:cs="Times New Roman"/>
        </w:rPr>
        <w:t xml:space="preserve">The second half of the twentieth century and the first quarter of the twenty-first century are </w:t>
      </w:r>
      <w:proofErr w:type="spellStart"/>
      <w:r w:rsidRPr="006F5E3F">
        <w:rPr>
          <w:rFonts w:ascii="Times New Roman" w:hAnsi="Times New Roman" w:cs="Times New Roman"/>
        </w:rPr>
        <w:t>characteri</w:t>
      </w:r>
      <w:proofErr w:type="spellEnd"/>
      <w:r w:rsidR="00370145" w:rsidRPr="00370145">
        <w:rPr>
          <w:rFonts w:ascii="Times New Roman" w:hAnsi="Times New Roman" w:cs="Times New Roman"/>
          <w:lang w:val="en-GB"/>
        </w:rPr>
        <w:t>z</w:t>
      </w:r>
      <w:r w:rsidRPr="006F5E3F">
        <w:rPr>
          <w:rFonts w:ascii="Times New Roman" w:hAnsi="Times New Roman" w:cs="Times New Roman"/>
        </w:rPr>
        <w:t xml:space="preserve">ed by unprecedented socio-cultural transformations that require a considerable effort of adaptation and orientation from the affected generations of people in order to achieve a sense of life security. At the macro level, I understand this to mean security in the socio-economic </w:t>
      </w:r>
      <w:proofErr w:type="spellStart"/>
      <w:r w:rsidRPr="006F5E3F">
        <w:rPr>
          <w:rFonts w:ascii="Times New Roman" w:hAnsi="Times New Roman" w:cs="Times New Roman"/>
        </w:rPr>
        <w:t>organi</w:t>
      </w:r>
      <w:proofErr w:type="spellEnd"/>
      <w:r w:rsidR="00370145">
        <w:rPr>
          <w:rFonts w:ascii="Times New Roman" w:hAnsi="Times New Roman" w:cs="Times New Roman"/>
          <w:lang w:val="en-GB"/>
        </w:rPr>
        <w:t>s</w:t>
      </w:r>
      <w:proofErr w:type="spellStart"/>
      <w:r w:rsidRPr="006F5E3F">
        <w:rPr>
          <w:rFonts w:ascii="Times New Roman" w:hAnsi="Times New Roman" w:cs="Times New Roman"/>
        </w:rPr>
        <w:t>ation</w:t>
      </w:r>
      <w:proofErr w:type="spellEnd"/>
      <w:r w:rsidRPr="006F5E3F">
        <w:rPr>
          <w:rFonts w:ascii="Times New Roman" w:hAnsi="Times New Roman" w:cs="Times New Roman"/>
        </w:rPr>
        <w:t xml:space="preserve"> of life without poverty, experience of violence and exclusion. At the meso level, it means being accepted in social relationships, sometimes </w:t>
      </w:r>
      <w:r w:rsidR="00370145">
        <w:rPr>
          <w:rFonts w:ascii="Times New Roman" w:hAnsi="Times New Roman" w:cs="Times New Roman"/>
          <w:lang w:val="en-GB"/>
        </w:rPr>
        <w:t>belonging to</w:t>
      </w:r>
      <w:r w:rsidRPr="006F5E3F">
        <w:rPr>
          <w:rFonts w:ascii="Times New Roman" w:hAnsi="Times New Roman" w:cs="Times New Roman"/>
        </w:rPr>
        <w:t xml:space="preserve"> a community </w:t>
      </w:r>
      <w:r w:rsidR="00370145">
        <w:rPr>
          <w:rFonts w:ascii="Times New Roman" w:hAnsi="Times New Roman" w:cs="Times New Roman"/>
          <w:lang w:val="en-GB"/>
        </w:rPr>
        <w:t xml:space="preserve">with shared </w:t>
      </w:r>
      <w:proofErr w:type="spellStart"/>
      <w:r w:rsidR="00370145">
        <w:rPr>
          <w:rFonts w:ascii="Times New Roman" w:hAnsi="Times New Roman" w:cs="Times New Roman"/>
          <w:lang w:val="en-GB"/>
        </w:rPr>
        <w:t>wor</w:t>
      </w:r>
      <w:r w:rsidR="00370145" w:rsidRPr="006F5E3F">
        <w:rPr>
          <w:rFonts w:ascii="Times New Roman" w:hAnsi="Times New Roman" w:cs="Times New Roman"/>
        </w:rPr>
        <w:t>ldview</w:t>
      </w:r>
      <w:proofErr w:type="spellEnd"/>
      <w:r w:rsidR="00370145">
        <w:rPr>
          <w:rFonts w:ascii="Times New Roman" w:hAnsi="Times New Roman" w:cs="Times New Roman"/>
          <w:lang w:val="en-GB"/>
        </w:rPr>
        <w:t>s</w:t>
      </w:r>
      <w:r w:rsidR="00370145" w:rsidRPr="006F5E3F">
        <w:rPr>
          <w:rFonts w:ascii="Times New Roman" w:hAnsi="Times New Roman" w:cs="Times New Roman"/>
        </w:rPr>
        <w:t xml:space="preserve"> </w:t>
      </w:r>
      <w:r w:rsidRPr="006F5E3F">
        <w:rPr>
          <w:rFonts w:ascii="Times New Roman" w:hAnsi="Times New Roman" w:cs="Times New Roman"/>
        </w:rPr>
        <w:t>and, at the micro level, a positive self-perception, freedom to shape one's identity, a search for meaning and a sense of purpose.</w:t>
      </w:r>
    </w:p>
    <w:p w:rsidR="006F5E3F" w:rsidRPr="006F5E3F" w:rsidRDefault="006F5E3F" w:rsidP="006F5E3F">
      <w:pPr>
        <w:pStyle w:val="Default"/>
        <w:spacing w:line="360" w:lineRule="auto"/>
        <w:rPr>
          <w:rFonts w:ascii="Times New Roman" w:hAnsi="Times New Roman" w:cs="Times New Roman"/>
        </w:rPr>
      </w:pPr>
      <w:r w:rsidRPr="006F5E3F">
        <w:rPr>
          <w:rFonts w:ascii="Times New Roman" w:hAnsi="Times New Roman" w:cs="Times New Roman"/>
        </w:rPr>
        <w:t>The question of what influence this threefold context has on the phenomenon of the conversion movement to Buddhism taking place in Austria will be investigated in this study.</w:t>
      </w:r>
    </w:p>
    <w:p w:rsidR="006F5E3F" w:rsidRPr="006F5E3F" w:rsidRDefault="006F5E3F" w:rsidP="006F5E3F">
      <w:pPr>
        <w:pStyle w:val="Default"/>
        <w:spacing w:line="360" w:lineRule="auto"/>
        <w:rPr>
          <w:rFonts w:ascii="Times New Roman" w:hAnsi="Times New Roman" w:cs="Times New Roman"/>
        </w:rPr>
      </w:pPr>
    </w:p>
    <w:p w:rsidR="006F5E3F" w:rsidRPr="000E23D5" w:rsidRDefault="006F5E3F" w:rsidP="006F5E3F">
      <w:pPr>
        <w:pStyle w:val="Default"/>
        <w:spacing w:line="360" w:lineRule="auto"/>
        <w:rPr>
          <w:rFonts w:ascii="Times New Roman" w:hAnsi="Times New Roman" w:cs="Times New Roman"/>
          <w:u w:val="single"/>
        </w:rPr>
      </w:pPr>
      <w:r w:rsidRPr="000E23D5">
        <w:rPr>
          <w:rFonts w:ascii="Times New Roman" w:hAnsi="Times New Roman" w:cs="Times New Roman"/>
          <w:u w:val="single"/>
        </w:rPr>
        <w:t>State of research</w:t>
      </w:r>
    </w:p>
    <w:p w:rsidR="004C41DA" w:rsidRPr="004C41DA" w:rsidRDefault="006F5E3F" w:rsidP="004C41DA">
      <w:pPr>
        <w:pStyle w:val="Default"/>
        <w:spacing w:line="360" w:lineRule="auto"/>
        <w:rPr>
          <w:rFonts w:ascii="Times New Roman" w:hAnsi="Times New Roman" w:cs="Times New Roman"/>
        </w:rPr>
      </w:pPr>
      <w:r w:rsidRPr="006F5E3F">
        <w:rPr>
          <w:rFonts w:ascii="Times New Roman" w:hAnsi="Times New Roman" w:cs="Times New Roman"/>
        </w:rPr>
        <w:t xml:space="preserve">Despite the fact that there has been a considerable number of conversions to Buddhism in Austria since the 1970s, there have been no analyses of the conversion aspect to date. </w:t>
      </w:r>
      <w:r w:rsidR="004C41DA" w:rsidRPr="004C41DA">
        <w:rPr>
          <w:rFonts w:ascii="Times New Roman" w:hAnsi="Times New Roman" w:cs="Times New Roman"/>
        </w:rPr>
        <w:t>Despite the state recognition of Buddhism as a religious community under public law in 1983, there are only a very small number of studies available, even on general topics relating to Buddhism in Austria.</w:t>
      </w:r>
    </w:p>
    <w:p w:rsidR="004C41DA" w:rsidRPr="004C41DA" w:rsidRDefault="004C41DA" w:rsidP="004C41DA">
      <w:pPr>
        <w:pStyle w:val="Default"/>
        <w:spacing w:line="360" w:lineRule="auto"/>
        <w:rPr>
          <w:rFonts w:ascii="Times New Roman" w:hAnsi="Times New Roman" w:cs="Times New Roman"/>
        </w:rPr>
      </w:pPr>
      <w:r w:rsidRPr="004C41DA">
        <w:rPr>
          <w:rFonts w:ascii="Times New Roman" w:hAnsi="Times New Roman" w:cs="Times New Roman"/>
        </w:rPr>
        <w:t>The state of research is also modest when it comes to the specific forms of Buddhism here in comparison with non-European forms.</w:t>
      </w:r>
    </w:p>
    <w:p w:rsidR="004C41DA" w:rsidRPr="004C41DA" w:rsidRDefault="004C41DA" w:rsidP="004C41DA">
      <w:pPr>
        <w:pStyle w:val="Default"/>
        <w:spacing w:line="360" w:lineRule="auto"/>
        <w:rPr>
          <w:rFonts w:ascii="Times New Roman" w:hAnsi="Times New Roman" w:cs="Times New Roman"/>
        </w:rPr>
      </w:pPr>
      <w:r w:rsidRPr="004C41DA">
        <w:rPr>
          <w:rFonts w:ascii="Times New Roman" w:hAnsi="Times New Roman" w:cs="Times New Roman"/>
        </w:rPr>
        <w:t>The same applies to the topic of conversion, where conversion to Buddhism appears to be atypical in both diachronic and synchronic comparisons.</w:t>
      </w:r>
    </w:p>
    <w:p w:rsidR="004C41DA" w:rsidRDefault="004C41DA" w:rsidP="004C41DA">
      <w:pPr>
        <w:pStyle w:val="Default"/>
        <w:spacing w:line="360" w:lineRule="auto"/>
        <w:rPr>
          <w:rFonts w:ascii="Times New Roman" w:hAnsi="Times New Roman" w:cs="Times New Roman"/>
        </w:rPr>
      </w:pPr>
    </w:p>
    <w:p w:rsidR="000E23D5" w:rsidRPr="004C41DA" w:rsidRDefault="000E23D5" w:rsidP="004C41DA">
      <w:pPr>
        <w:pStyle w:val="Default"/>
        <w:spacing w:line="360" w:lineRule="auto"/>
        <w:rPr>
          <w:rFonts w:ascii="Times New Roman" w:hAnsi="Times New Roman" w:cs="Times New Roman"/>
        </w:rPr>
      </w:pPr>
    </w:p>
    <w:p w:rsidR="004C41DA" w:rsidRPr="000E23D5" w:rsidRDefault="004C41DA" w:rsidP="004C41DA">
      <w:pPr>
        <w:pStyle w:val="Default"/>
        <w:spacing w:line="360" w:lineRule="auto"/>
        <w:rPr>
          <w:rFonts w:ascii="Times New Roman" w:hAnsi="Times New Roman" w:cs="Times New Roman"/>
          <w:u w:val="single"/>
        </w:rPr>
      </w:pPr>
      <w:r w:rsidRPr="000E23D5">
        <w:rPr>
          <w:rFonts w:ascii="Times New Roman" w:hAnsi="Times New Roman" w:cs="Times New Roman"/>
          <w:u w:val="single"/>
        </w:rPr>
        <w:lastRenderedPageBreak/>
        <w:t>Research question and method</w:t>
      </w:r>
    </w:p>
    <w:p w:rsidR="004C41DA" w:rsidRDefault="004C41DA" w:rsidP="004C41DA">
      <w:pPr>
        <w:pStyle w:val="Default"/>
        <w:spacing w:line="360" w:lineRule="auto"/>
        <w:rPr>
          <w:rFonts w:ascii="Times New Roman" w:hAnsi="Times New Roman" w:cs="Times New Roman"/>
        </w:rPr>
      </w:pPr>
      <w:r w:rsidRPr="004C41DA">
        <w:rPr>
          <w:rFonts w:ascii="Times New Roman" w:hAnsi="Times New Roman" w:cs="Times New Roman"/>
        </w:rPr>
        <w:t>The research question is essentially this:</w:t>
      </w:r>
    </w:p>
    <w:p w:rsidR="004C41DA" w:rsidRPr="00631EB1" w:rsidRDefault="004C41DA" w:rsidP="004C41DA">
      <w:pPr>
        <w:pStyle w:val="Default"/>
        <w:spacing w:line="360" w:lineRule="auto"/>
        <w:jc w:val="center"/>
        <w:rPr>
          <w:rFonts w:ascii="Times New Roman" w:hAnsi="Times New Roman" w:cs="Times New Roman"/>
          <w:b/>
        </w:rPr>
      </w:pPr>
      <w:r w:rsidRPr="00631EB1">
        <w:rPr>
          <w:rFonts w:ascii="Times New Roman" w:hAnsi="Times New Roman" w:cs="Times New Roman"/>
          <w:b/>
          <w:lang w:val="en-GB"/>
        </w:rPr>
        <w:t>Why and h</w:t>
      </w:r>
      <w:r w:rsidRPr="00631EB1">
        <w:rPr>
          <w:rFonts w:ascii="Times New Roman" w:hAnsi="Times New Roman" w:cs="Times New Roman"/>
          <w:b/>
        </w:rPr>
        <w:t>ow does a wave of religious conversion to Buddhism occur in Austria?</w:t>
      </w:r>
    </w:p>
    <w:p w:rsidR="004C41DA" w:rsidRPr="004C41DA" w:rsidRDefault="004C41DA" w:rsidP="004C41DA">
      <w:pPr>
        <w:pStyle w:val="Default"/>
        <w:spacing w:line="360" w:lineRule="auto"/>
        <w:jc w:val="center"/>
        <w:rPr>
          <w:rFonts w:ascii="Times New Roman" w:hAnsi="Times New Roman" w:cs="Times New Roman"/>
        </w:rPr>
      </w:pPr>
      <w:r w:rsidRPr="004C41DA">
        <w:rPr>
          <w:rFonts w:ascii="Times New Roman" w:hAnsi="Times New Roman" w:cs="Times New Roman"/>
        </w:rPr>
        <w:t>What individual motivations lead to this and what socio-cultural transformation processes form the context for this conversion movement?</w:t>
      </w:r>
    </w:p>
    <w:p w:rsidR="004C41DA" w:rsidRDefault="004C41DA" w:rsidP="004C41DA">
      <w:pPr>
        <w:pStyle w:val="Default"/>
        <w:spacing w:line="360" w:lineRule="auto"/>
        <w:rPr>
          <w:rFonts w:ascii="Times New Roman" w:hAnsi="Times New Roman" w:cs="Times New Roman"/>
        </w:rPr>
      </w:pPr>
      <w:r w:rsidRPr="004C41DA">
        <w:rPr>
          <w:rFonts w:ascii="Times New Roman" w:hAnsi="Times New Roman" w:cs="Times New Roman"/>
        </w:rPr>
        <w:t>In addition, it should be analysed:</w:t>
      </w:r>
    </w:p>
    <w:p w:rsidR="004C41DA" w:rsidRPr="004C41DA" w:rsidRDefault="004C41DA" w:rsidP="004C41DA">
      <w:pPr>
        <w:pStyle w:val="Default"/>
        <w:spacing w:line="360" w:lineRule="auto"/>
        <w:jc w:val="center"/>
        <w:rPr>
          <w:rFonts w:ascii="Times New Roman" w:hAnsi="Times New Roman" w:cs="Times New Roman"/>
        </w:rPr>
      </w:pPr>
      <w:r w:rsidRPr="004C41DA">
        <w:rPr>
          <w:rFonts w:ascii="Times New Roman" w:hAnsi="Times New Roman" w:cs="Times New Roman"/>
        </w:rPr>
        <w:t>How does the first wave of conversions in the last quarter of the twentieth century differ quantitatively and qualitatively from the second wave in the first quarter of the twenty-first century?</w:t>
      </w:r>
    </w:p>
    <w:p w:rsidR="004C41DA" w:rsidRPr="004C41DA" w:rsidRDefault="004C41DA" w:rsidP="004C41DA">
      <w:pPr>
        <w:pStyle w:val="Default"/>
        <w:spacing w:line="360" w:lineRule="auto"/>
        <w:jc w:val="center"/>
        <w:rPr>
          <w:rFonts w:ascii="Times New Roman" w:hAnsi="Times New Roman" w:cs="Times New Roman"/>
        </w:rPr>
      </w:pPr>
      <w:r w:rsidRPr="004C41DA">
        <w:rPr>
          <w:rFonts w:ascii="Times New Roman" w:hAnsi="Times New Roman" w:cs="Times New Roman"/>
        </w:rPr>
        <w:t>How do the narratives that emerge in the course of conversion reflect the conversion processes and how do conversion steps shape the further development of identity narratives?</w:t>
      </w:r>
    </w:p>
    <w:p w:rsidR="004C41DA" w:rsidRPr="004C41DA" w:rsidRDefault="004C41DA" w:rsidP="004C41DA">
      <w:pPr>
        <w:pStyle w:val="Default"/>
        <w:spacing w:line="360" w:lineRule="auto"/>
        <w:rPr>
          <w:rFonts w:ascii="Times New Roman" w:hAnsi="Times New Roman" w:cs="Times New Roman"/>
        </w:rPr>
      </w:pPr>
    </w:p>
    <w:p w:rsidR="004C41DA" w:rsidRPr="004C41DA" w:rsidRDefault="004C41DA" w:rsidP="004C41DA">
      <w:pPr>
        <w:spacing w:line="360" w:lineRule="auto"/>
        <w:rPr>
          <w:rFonts w:ascii="Times New Roman" w:hAnsi="Times New Roman" w:cs="Times New Roman"/>
          <w:sz w:val="24"/>
          <w:szCs w:val="24"/>
          <w:lang w:val="en-GB"/>
        </w:rPr>
      </w:pPr>
      <w:r w:rsidRPr="004C41DA">
        <w:rPr>
          <w:rFonts w:ascii="Times New Roman" w:hAnsi="Times New Roman" w:cs="Times New Roman"/>
          <w:sz w:val="24"/>
          <w:szCs w:val="24"/>
          <w:lang w:val="en-GB"/>
        </w:rPr>
        <w:t xml:space="preserve">Of the existing conversion theories and methodological approaches, Lewis R. Rambo's heuristic model seems to me to be the most suitable for this study, because it is not limited to the individual factors of </w:t>
      </w:r>
      <w:r w:rsidRPr="00631EB1">
        <w:rPr>
          <w:rFonts w:ascii="Times New Roman" w:hAnsi="Times New Roman" w:cs="Times New Roman"/>
          <w:i/>
          <w:sz w:val="24"/>
          <w:szCs w:val="24"/>
          <w:lang w:val="en-GB"/>
        </w:rPr>
        <w:t>'crisis, quest, encounter, interaction, commitment'</w:t>
      </w:r>
      <w:r w:rsidRPr="004C41DA">
        <w:rPr>
          <w:rFonts w:ascii="Times New Roman" w:hAnsi="Times New Roman" w:cs="Times New Roman"/>
          <w:sz w:val="24"/>
          <w:szCs w:val="24"/>
          <w:lang w:val="en-GB"/>
        </w:rPr>
        <w:t xml:space="preserve">, but also emphasises the socio-culturally </w:t>
      </w:r>
      <w:r>
        <w:rPr>
          <w:rFonts w:ascii="Times New Roman" w:hAnsi="Times New Roman" w:cs="Times New Roman"/>
          <w:sz w:val="24"/>
          <w:szCs w:val="24"/>
          <w:lang w:val="en-GB"/>
        </w:rPr>
        <w:t>transformed</w:t>
      </w:r>
      <w:r w:rsidRPr="004C41DA">
        <w:rPr>
          <w:rFonts w:ascii="Times New Roman" w:hAnsi="Times New Roman" w:cs="Times New Roman"/>
          <w:sz w:val="24"/>
          <w:szCs w:val="24"/>
          <w:lang w:val="en-GB"/>
        </w:rPr>
        <w:t xml:space="preserve"> </w:t>
      </w:r>
      <w:r w:rsidRPr="00631EB1">
        <w:rPr>
          <w:rFonts w:ascii="Times New Roman" w:hAnsi="Times New Roman" w:cs="Times New Roman"/>
          <w:i/>
          <w:sz w:val="24"/>
          <w:szCs w:val="24"/>
          <w:lang w:val="en-GB"/>
        </w:rPr>
        <w:t>context</w:t>
      </w:r>
      <w:r w:rsidRPr="004C41DA">
        <w:rPr>
          <w:rFonts w:ascii="Times New Roman" w:hAnsi="Times New Roman" w:cs="Times New Roman"/>
          <w:sz w:val="24"/>
          <w:szCs w:val="24"/>
          <w:lang w:val="en-GB"/>
        </w:rPr>
        <w:t xml:space="preserve"> in which these conversion processes are embedded, and includes the various </w:t>
      </w:r>
      <w:r w:rsidRPr="00631EB1">
        <w:rPr>
          <w:rFonts w:ascii="Times New Roman" w:hAnsi="Times New Roman" w:cs="Times New Roman"/>
          <w:i/>
          <w:sz w:val="24"/>
          <w:szCs w:val="24"/>
          <w:lang w:val="en-GB"/>
        </w:rPr>
        <w:t>consequences</w:t>
      </w:r>
      <w:r w:rsidRPr="004C41DA">
        <w:rPr>
          <w:rFonts w:ascii="Times New Roman" w:hAnsi="Times New Roman" w:cs="Times New Roman"/>
          <w:sz w:val="24"/>
          <w:szCs w:val="24"/>
          <w:lang w:val="en-GB"/>
        </w:rPr>
        <w:t xml:space="preserve"> of conversion in the final analysis.</w:t>
      </w:r>
    </w:p>
    <w:p w:rsidR="004C41DA" w:rsidRPr="004C41DA" w:rsidRDefault="004C41DA" w:rsidP="004C41DA">
      <w:pPr>
        <w:spacing w:line="360" w:lineRule="auto"/>
        <w:rPr>
          <w:rFonts w:ascii="Times New Roman" w:hAnsi="Times New Roman" w:cs="Times New Roman"/>
          <w:sz w:val="24"/>
          <w:szCs w:val="24"/>
          <w:lang w:val="en-GB"/>
        </w:rPr>
      </w:pPr>
    </w:p>
    <w:p w:rsidR="004C41DA" w:rsidRPr="000E23D5" w:rsidRDefault="004C41DA" w:rsidP="004C41DA">
      <w:pPr>
        <w:spacing w:line="360" w:lineRule="auto"/>
        <w:rPr>
          <w:rFonts w:ascii="Times New Roman" w:hAnsi="Times New Roman" w:cs="Times New Roman"/>
          <w:sz w:val="24"/>
          <w:szCs w:val="24"/>
          <w:u w:val="single"/>
          <w:lang w:val="en-GB"/>
        </w:rPr>
      </w:pPr>
      <w:r w:rsidRPr="000E23D5">
        <w:rPr>
          <w:rFonts w:ascii="Times New Roman" w:hAnsi="Times New Roman" w:cs="Times New Roman"/>
          <w:sz w:val="24"/>
          <w:szCs w:val="24"/>
          <w:u w:val="single"/>
          <w:lang w:val="en-GB"/>
        </w:rPr>
        <w:t>Aim and innovative character of the project</w:t>
      </w:r>
    </w:p>
    <w:p w:rsidR="004C41DA" w:rsidRPr="004C41DA" w:rsidRDefault="004C41DA" w:rsidP="004C41DA">
      <w:pPr>
        <w:spacing w:line="360" w:lineRule="auto"/>
        <w:rPr>
          <w:rFonts w:ascii="Times New Roman" w:hAnsi="Times New Roman" w:cs="Times New Roman"/>
          <w:sz w:val="24"/>
          <w:szCs w:val="24"/>
          <w:lang w:val="en-GB"/>
        </w:rPr>
      </w:pPr>
      <w:r w:rsidRPr="004C41DA">
        <w:rPr>
          <w:rFonts w:ascii="Times New Roman" w:hAnsi="Times New Roman" w:cs="Times New Roman"/>
          <w:sz w:val="24"/>
          <w:szCs w:val="24"/>
          <w:lang w:val="en-GB"/>
        </w:rPr>
        <w:t>The innovative character of the study results from the lack of conversion-related academic accounts (with the exception of autobiographical ones), which incidentally applies to Europe and also largely to North America.</w:t>
      </w:r>
    </w:p>
    <w:p w:rsidR="004C41DA" w:rsidRPr="004C41DA" w:rsidRDefault="004C41DA" w:rsidP="004C41DA">
      <w:pPr>
        <w:spacing w:line="360" w:lineRule="auto"/>
        <w:rPr>
          <w:rFonts w:ascii="Times New Roman" w:hAnsi="Times New Roman" w:cs="Times New Roman"/>
          <w:sz w:val="24"/>
          <w:szCs w:val="24"/>
          <w:lang w:val="en-GB"/>
        </w:rPr>
      </w:pPr>
      <w:r w:rsidRPr="004C41DA">
        <w:rPr>
          <w:rFonts w:ascii="Times New Roman" w:hAnsi="Times New Roman" w:cs="Times New Roman"/>
          <w:sz w:val="24"/>
          <w:szCs w:val="24"/>
          <w:lang w:val="en-GB"/>
        </w:rPr>
        <w:t xml:space="preserve">The aim is, on the one hand, to present and analyse a phenomenon that has </w:t>
      </w:r>
      <w:r>
        <w:rPr>
          <w:rFonts w:ascii="Times New Roman" w:hAnsi="Times New Roman" w:cs="Times New Roman"/>
          <w:sz w:val="24"/>
          <w:szCs w:val="24"/>
          <w:lang w:val="en-GB"/>
        </w:rPr>
        <w:t xml:space="preserve">now </w:t>
      </w:r>
      <w:r w:rsidRPr="004C41DA">
        <w:rPr>
          <w:rFonts w:ascii="Times New Roman" w:hAnsi="Times New Roman" w:cs="Times New Roman"/>
          <w:sz w:val="24"/>
          <w:szCs w:val="24"/>
          <w:lang w:val="en-GB"/>
        </w:rPr>
        <w:t>been observed for less than a century and, on the other hand, to uncover the socio-cultural causes and compare the different motives of individuals for such a transformation of their identity construction.</w:t>
      </w:r>
      <w:bookmarkStart w:id="0" w:name="_GoBack"/>
      <w:bookmarkEnd w:id="0"/>
    </w:p>
    <w:sectPr w:rsidR="004C41DA" w:rsidRPr="004C41DA" w:rsidSect="00B857F3">
      <w:headerReference w:type="even" r:id="rId6"/>
      <w:headerReference w:type="default" r:id="rId7"/>
      <w:footerReference w:type="even" r:id="rId8"/>
      <w:footerReference w:type="default" r:id="rId9"/>
      <w:headerReference w:type="first" r:id="rId10"/>
      <w:footerReference w:type="first" r:id="rId11"/>
      <w:pgSz w:w="11906" w:h="16838"/>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33C" w:rsidRDefault="00E0233C" w:rsidP="00816D9B">
      <w:pPr>
        <w:spacing w:after="0" w:line="240" w:lineRule="auto"/>
      </w:pPr>
      <w:r>
        <w:separator/>
      </w:r>
    </w:p>
  </w:endnote>
  <w:endnote w:type="continuationSeparator" w:id="0">
    <w:p w:rsidR="00E0233C" w:rsidRDefault="00E0233C" w:rsidP="0081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9B" w:rsidRDefault="00816D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9B" w:rsidRDefault="00816D9B">
    <w:pPr>
      <w:pStyle w:val="Fuzeile"/>
    </w:pPr>
    <w:r w:rsidRPr="00777881">
      <w:rPr>
        <w:i/>
      </w:rPr>
      <w:t>Mag. Kurt Otto Krammer MA</w:t>
    </w:r>
    <w:r>
      <w:ptab w:relativeTo="margin" w:alignment="center" w:leader="none"/>
    </w:r>
    <w:r w:rsidRPr="00777881">
      <w:rPr>
        <w:i/>
      </w:rPr>
      <w:t>Studien ID:  UD 796 110 792</w:t>
    </w:r>
    <w:r>
      <w:ptab w:relativeTo="margin" w:alignment="right" w:leader="none"/>
    </w:r>
    <w:proofErr w:type="spellStart"/>
    <w:r w:rsidRPr="00816D9B">
      <w:rPr>
        <w:rFonts w:ascii="Times New Roman" w:hAnsi="Times New Roman" w:cs="Times New Roman"/>
        <w:i/>
        <w:lang w:val="de-DE"/>
      </w:rPr>
      <w:t>Matr.Nr</w:t>
    </w:r>
    <w:proofErr w:type="spellEnd"/>
    <w:r w:rsidRPr="00816D9B">
      <w:rPr>
        <w:rFonts w:ascii="Times New Roman" w:hAnsi="Times New Roman" w:cs="Times New Roman"/>
        <w:i/>
        <w:lang w:val="de-DE"/>
      </w:rPr>
      <w:t>.: 06620062</w:t>
    </w:r>
    <w:r>
      <w:rPr>
        <w:rFonts w:ascii="Times New Roman" w:hAnsi="Times New Roman" w:cs="Times New Roman"/>
        <w:i/>
        <w:lang w:val="de-D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9B" w:rsidRDefault="00816D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33C" w:rsidRDefault="00E0233C" w:rsidP="00816D9B">
      <w:pPr>
        <w:spacing w:after="0" w:line="240" w:lineRule="auto"/>
      </w:pPr>
      <w:r>
        <w:separator/>
      </w:r>
    </w:p>
  </w:footnote>
  <w:footnote w:type="continuationSeparator" w:id="0">
    <w:p w:rsidR="00E0233C" w:rsidRDefault="00E0233C" w:rsidP="00816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9B" w:rsidRDefault="00816D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9B" w:rsidRDefault="00816D9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9B" w:rsidRDefault="00816D9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22"/>
    <w:rsid w:val="000E23D5"/>
    <w:rsid w:val="00132FE3"/>
    <w:rsid w:val="002313DC"/>
    <w:rsid w:val="00266597"/>
    <w:rsid w:val="003016B6"/>
    <w:rsid w:val="00370145"/>
    <w:rsid w:val="003A109C"/>
    <w:rsid w:val="004C41DA"/>
    <w:rsid w:val="00504A5A"/>
    <w:rsid w:val="00560BA6"/>
    <w:rsid w:val="005A422C"/>
    <w:rsid w:val="00631EB1"/>
    <w:rsid w:val="006A5389"/>
    <w:rsid w:val="006E4D4E"/>
    <w:rsid w:val="006F5E3F"/>
    <w:rsid w:val="007A7F3E"/>
    <w:rsid w:val="007C48E8"/>
    <w:rsid w:val="007C7370"/>
    <w:rsid w:val="007E052C"/>
    <w:rsid w:val="00816D9B"/>
    <w:rsid w:val="00934EFC"/>
    <w:rsid w:val="00990722"/>
    <w:rsid w:val="00A20111"/>
    <w:rsid w:val="00A80041"/>
    <w:rsid w:val="00AB148E"/>
    <w:rsid w:val="00B857F3"/>
    <w:rsid w:val="00D35529"/>
    <w:rsid w:val="00E0233C"/>
    <w:rsid w:val="00E171A3"/>
    <w:rsid w:val="00E5010C"/>
    <w:rsid w:val="00EC1EAC"/>
    <w:rsid w:val="00EC2286"/>
    <w:rsid w:val="00F841A4"/>
  </w:rsids>
  <m:mathPr>
    <m:mathFont m:val="Cambria Math"/>
    <m:brkBin m:val="before"/>
    <m:brkBinSub m:val="--"/>
    <m:smallFrac m:val="0"/>
    <m:dispDef/>
    <m:lMargin m:val="0"/>
    <m:rMargin m:val="0"/>
    <m:defJc m:val="centerGroup"/>
    <m:wrapIndent m:val="1440"/>
    <m:intLim m:val="subSup"/>
    <m:naryLim m:val="undOvr"/>
  </m:mathPr>
  <w:themeFontLang w:val="en-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4E3A"/>
  <w15:chartTrackingRefBased/>
  <w15:docId w15:val="{42B89FDE-DAAC-4504-99E7-6C8B47EC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de-AT"/>
    </w:rPr>
  </w:style>
  <w:style w:type="paragraph" w:styleId="berschrift1">
    <w:name w:val="heading 1"/>
    <w:basedOn w:val="Standard"/>
    <w:next w:val="Standard"/>
    <w:link w:val="berschrift1Zchn"/>
    <w:qFormat/>
    <w:rsid w:val="00816D9B"/>
    <w:pPr>
      <w:keepNext/>
      <w:keepLines/>
      <w:pageBreakBefore/>
      <w:suppressAutoHyphens/>
      <w:spacing w:after="720" w:line="240" w:lineRule="auto"/>
      <w:outlineLvl w:val="0"/>
    </w:pPr>
    <w:rPr>
      <w:rFonts w:ascii="Segoe UI" w:eastAsia="Segoe UI" w:hAnsi="Segoe UI" w:cs="Segoe UI"/>
      <w:b/>
      <w:bCs/>
      <w:kern w:val="32"/>
      <w:sz w:val="30"/>
      <w:szCs w:val="3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C2286"/>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816D9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16D9B"/>
    <w:rPr>
      <w:lang w:val="de-AT"/>
    </w:rPr>
  </w:style>
  <w:style w:type="paragraph" w:styleId="Fuzeile">
    <w:name w:val="footer"/>
    <w:basedOn w:val="Standard"/>
    <w:link w:val="FuzeileZchn"/>
    <w:uiPriority w:val="99"/>
    <w:unhideWhenUsed/>
    <w:rsid w:val="00816D9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16D9B"/>
    <w:rPr>
      <w:lang w:val="de-AT"/>
    </w:rPr>
  </w:style>
  <w:style w:type="character" w:customStyle="1" w:styleId="berschrift1Zchn">
    <w:name w:val="Überschrift 1 Zchn"/>
    <w:basedOn w:val="Absatz-Standardschriftart"/>
    <w:link w:val="berschrift1"/>
    <w:rsid w:val="00816D9B"/>
    <w:rPr>
      <w:rFonts w:ascii="Segoe UI" w:eastAsia="Segoe UI" w:hAnsi="Segoe UI" w:cs="Segoe UI"/>
      <w:b/>
      <w:bCs/>
      <w:kern w:val="32"/>
      <w:sz w:val="30"/>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Krammer</dc:creator>
  <cp:keywords/>
  <dc:description/>
  <cp:lastModifiedBy>Kurt Krammer</cp:lastModifiedBy>
  <cp:revision>6</cp:revision>
  <dcterms:created xsi:type="dcterms:W3CDTF">2024-07-06T10:08:00Z</dcterms:created>
  <dcterms:modified xsi:type="dcterms:W3CDTF">2024-07-07T15:50:00Z</dcterms:modified>
</cp:coreProperties>
</file>