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F108" w14:textId="6965B836" w:rsidR="0006414B" w:rsidRDefault="00A54E81" w:rsidP="00231CAF">
      <w:pPr>
        <w:rPr>
          <w:b/>
        </w:rPr>
      </w:pPr>
      <w:r>
        <w:rPr>
          <w:b/>
        </w:rPr>
        <w:t xml:space="preserve">Empfohlene </w:t>
      </w:r>
      <w:r w:rsidR="00B1551D">
        <w:rPr>
          <w:b/>
        </w:rPr>
        <w:t>Lehrveranstaltungen an anderen Fachbereichen (</w:t>
      </w:r>
      <w:r w:rsidR="0006414B">
        <w:rPr>
          <w:b/>
        </w:rPr>
        <w:t>PSYCH</w:t>
      </w:r>
      <w:r w:rsidR="003929BC">
        <w:rPr>
          <w:b/>
        </w:rPr>
        <w:t>, ERZW,</w:t>
      </w:r>
      <w:r w:rsidR="00B1551D">
        <w:rPr>
          <w:b/>
        </w:rPr>
        <w:t xml:space="preserve"> </w:t>
      </w:r>
      <w:r w:rsidR="00405C9B">
        <w:rPr>
          <w:b/>
        </w:rPr>
        <w:t xml:space="preserve">GER, </w:t>
      </w:r>
      <w:r w:rsidR="00804B94">
        <w:rPr>
          <w:b/>
        </w:rPr>
        <w:t>PHIL</w:t>
      </w:r>
      <w:r w:rsidR="00B3015C">
        <w:rPr>
          <w:b/>
        </w:rPr>
        <w:t xml:space="preserve"> usw.</w:t>
      </w:r>
      <w:r w:rsidR="00B1551D">
        <w:rPr>
          <w:b/>
        </w:rPr>
        <w:t>)</w:t>
      </w:r>
    </w:p>
    <w:p w14:paraId="4E881DAC" w14:textId="77777777" w:rsidR="00181DF6" w:rsidRDefault="00181DF6" w:rsidP="009C0B6E">
      <w:pPr>
        <w:rPr>
          <w:b/>
          <w:u w:val="single"/>
        </w:rPr>
      </w:pPr>
    </w:p>
    <w:p w14:paraId="43B3C11D" w14:textId="0E2C24B0" w:rsidR="009C0B6E" w:rsidRDefault="00EA52D0" w:rsidP="009C0B6E">
      <w:pPr>
        <w:rPr>
          <w:b/>
        </w:rPr>
      </w:pPr>
      <w:r w:rsidRPr="000A7784">
        <w:rPr>
          <w:b/>
          <w:u w:val="single"/>
        </w:rPr>
        <w:t>Wichtig</w:t>
      </w:r>
      <w:r>
        <w:rPr>
          <w:b/>
        </w:rPr>
        <w:t>: bei allen</w:t>
      </w:r>
      <w:r w:rsidR="009C0B6E">
        <w:rPr>
          <w:b/>
        </w:rPr>
        <w:t xml:space="preserve"> LVs </w:t>
      </w:r>
      <w:r>
        <w:rPr>
          <w:b/>
        </w:rPr>
        <w:t>handelt es sich um</w:t>
      </w:r>
      <w:r w:rsidR="009C0B6E">
        <w:rPr>
          <w:b/>
        </w:rPr>
        <w:t xml:space="preserve"> V</w:t>
      </w:r>
      <w:r>
        <w:rPr>
          <w:b/>
        </w:rPr>
        <w:t>orlesungen (VO)</w:t>
      </w:r>
      <w:r w:rsidR="00835462">
        <w:rPr>
          <w:b/>
        </w:rPr>
        <w:t xml:space="preserve"> sofern nicht </w:t>
      </w:r>
      <w:r w:rsidR="00835462" w:rsidRPr="00697F0B">
        <w:rPr>
          <w:b/>
          <w:u w:val="single"/>
        </w:rPr>
        <w:t>explizit</w:t>
      </w:r>
      <w:r w:rsidR="00835462">
        <w:rPr>
          <w:b/>
        </w:rPr>
        <w:t xml:space="preserve"> anders gekennzeichnet.</w:t>
      </w:r>
    </w:p>
    <w:p w14:paraId="411AFEF5" w14:textId="77777777" w:rsidR="009C0B6E" w:rsidRDefault="009C0B6E" w:rsidP="00231CAF">
      <w:pPr>
        <w:rPr>
          <w:b/>
        </w:rPr>
      </w:pPr>
    </w:p>
    <w:p w14:paraId="56F86CB3" w14:textId="2EB7BDF6" w:rsidR="00A82664" w:rsidRPr="00A13519" w:rsidRDefault="00591ADD" w:rsidP="009C0B6E">
      <w:pPr>
        <w:rPr>
          <w:b/>
          <w:sz w:val="40"/>
          <w:szCs w:val="40"/>
        </w:rPr>
      </w:pPr>
      <w:r>
        <w:rPr>
          <w:b/>
          <w:sz w:val="40"/>
          <w:szCs w:val="40"/>
        </w:rPr>
        <w:t>SS 20</w:t>
      </w:r>
      <w:r w:rsidR="00721BCC" w:rsidRPr="00A13519">
        <w:rPr>
          <w:b/>
          <w:sz w:val="40"/>
          <w:szCs w:val="40"/>
        </w:rPr>
        <w:t>2</w:t>
      </w:r>
      <w:r w:rsidR="00203EC0">
        <w:rPr>
          <w:b/>
          <w:sz w:val="40"/>
          <w:szCs w:val="40"/>
        </w:rPr>
        <w:t>5</w:t>
      </w:r>
      <w:r w:rsidR="00775F16" w:rsidRPr="00A13519">
        <w:rPr>
          <w:b/>
          <w:sz w:val="40"/>
          <w:szCs w:val="40"/>
        </w:rPr>
        <w:t xml:space="preserve"> </w:t>
      </w:r>
    </w:p>
    <w:p w14:paraId="143F37B6" w14:textId="77777777" w:rsidR="00460CB8" w:rsidRDefault="00460CB8" w:rsidP="00460CB8">
      <w:pPr>
        <w:spacing w:before="120"/>
        <w:rPr>
          <w:b/>
        </w:rPr>
      </w:pPr>
    </w:p>
    <w:p w14:paraId="7719C0DA" w14:textId="79913A8F" w:rsidR="00460CB8" w:rsidRPr="00203EC0" w:rsidRDefault="00460CB8" w:rsidP="00460CB8">
      <w:pPr>
        <w:spacing w:before="120"/>
        <w:rPr>
          <w:b/>
          <w:lang w:val="en-US"/>
        </w:rPr>
      </w:pPr>
      <w:r w:rsidRPr="00203EC0">
        <w:rPr>
          <w:b/>
          <w:lang w:val="en-US"/>
        </w:rPr>
        <w:t>Modul A4 / B4 (</w:t>
      </w:r>
      <w:proofErr w:type="spellStart"/>
      <w:r w:rsidRPr="00203EC0">
        <w:rPr>
          <w:b/>
          <w:lang w:val="en-US"/>
        </w:rPr>
        <w:t>Statistik</w:t>
      </w:r>
      <w:proofErr w:type="spellEnd"/>
      <w:r w:rsidRPr="00203EC0">
        <w:rPr>
          <w:b/>
          <w:lang w:val="en-US"/>
        </w:rPr>
        <w:t xml:space="preserve"> I)</w:t>
      </w:r>
    </w:p>
    <w:p w14:paraId="2BE4D0D7" w14:textId="5837CF99" w:rsidR="00460CB8" w:rsidRPr="00200BE6" w:rsidRDefault="00460CB8" w:rsidP="00200BE6">
      <w:pPr>
        <w:pStyle w:val="Listenabsatz"/>
        <w:numPr>
          <w:ilvl w:val="0"/>
          <w:numId w:val="14"/>
        </w:numPr>
        <w:spacing w:before="120"/>
        <w:rPr>
          <w:b/>
        </w:rPr>
      </w:pPr>
      <w:r w:rsidRPr="00200BE6">
        <w:rPr>
          <w:iCs/>
        </w:rPr>
        <w:t xml:space="preserve">512.201 – </w:t>
      </w:r>
      <w:r w:rsidRPr="00200BE6">
        <w:rPr>
          <w:i/>
        </w:rPr>
        <w:t>Einführung in die Angewandte Statistik)</w:t>
      </w:r>
      <w:r w:rsidRPr="00200BE6">
        <w:rPr>
          <w:iCs/>
        </w:rPr>
        <w:t xml:space="preserve"> (Bathke; 2 / 3)</w:t>
      </w:r>
    </w:p>
    <w:p w14:paraId="3C53D4DC" w14:textId="77777777" w:rsidR="00460CB8" w:rsidRDefault="00460CB8" w:rsidP="00742F5B">
      <w:pPr>
        <w:spacing w:before="120"/>
        <w:rPr>
          <w:b/>
        </w:rPr>
      </w:pPr>
    </w:p>
    <w:p w14:paraId="4105BF52" w14:textId="0C394B60" w:rsidR="009F2BE7" w:rsidRPr="0054355B" w:rsidRDefault="009F2BE7" w:rsidP="009F2BE7">
      <w:pPr>
        <w:spacing w:before="120"/>
        <w:rPr>
          <w:b/>
        </w:rPr>
      </w:pPr>
      <w:r>
        <w:rPr>
          <w:b/>
        </w:rPr>
        <w:t>Modul M5 (</w:t>
      </w:r>
      <w:proofErr w:type="spellStart"/>
      <w:r>
        <w:rPr>
          <w:b/>
        </w:rPr>
        <w:t>Entwicklungsdyslexie</w:t>
      </w:r>
      <w:proofErr w:type="spellEnd"/>
      <w:r>
        <w:rPr>
          <w:b/>
        </w:rPr>
        <w:t>)</w:t>
      </w:r>
    </w:p>
    <w:p w14:paraId="53343381" w14:textId="77777777" w:rsidR="009F2BE7" w:rsidRPr="00FE6785" w:rsidRDefault="009F2BE7" w:rsidP="009F2BE7">
      <w:pPr>
        <w:pStyle w:val="Listenabsatz"/>
        <w:numPr>
          <w:ilvl w:val="0"/>
          <w:numId w:val="10"/>
        </w:numPr>
        <w:spacing w:before="120"/>
        <w:ind w:left="357" w:hanging="357"/>
      </w:pPr>
      <w:r>
        <w:rPr>
          <w:lang w:val="de-AT"/>
        </w:rPr>
        <w:t xml:space="preserve">640.755 – </w:t>
      </w:r>
      <w:r w:rsidRPr="003C7470">
        <w:rPr>
          <w:i/>
          <w:iCs/>
          <w:lang w:val="de-AT"/>
        </w:rPr>
        <w:t>Lernstörungen</w:t>
      </w:r>
      <w:r>
        <w:rPr>
          <w:lang w:val="de-AT"/>
        </w:rPr>
        <w:t xml:space="preserve"> (</w:t>
      </w:r>
      <w:proofErr w:type="spellStart"/>
      <w:r>
        <w:rPr>
          <w:lang w:val="de-AT"/>
        </w:rPr>
        <w:t>Kronbichler</w:t>
      </w:r>
      <w:proofErr w:type="spellEnd"/>
      <w:r>
        <w:rPr>
          <w:lang w:val="de-AT"/>
        </w:rPr>
        <w:t>; 2 / 3)</w:t>
      </w:r>
    </w:p>
    <w:p w14:paraId="71634803" w14:textId="77777777" w:rsidR="008E60C7" w:rsidRDefault="008E60C7" w:rsidP="00742F5B">
      <w:pPr>
        <w:spacing w:before="120"/>
        <w:rPr>
          <w:b/>
        </w:rPr>
      </w:pPr>
    </w:p>
    <w:p w14:paraId="01C590B1" w14:textId="2C025AD4" w:rsidR="00AD3A54" w:rsidRPr="0054355B" w:rsidRDefault="0054355B" w:rsidP="00742F5B">
      <w:pPr>
        <w:spacing w:before="120"/>
        <w:rPr>
          <w:b/>
        </w:rPr>
      </w:pPr>
      <w:r>
        <w:rPr>
          <w:b/>
        </w:rPr>
        <w:t xml:space="preserve">Modul A7 (Zweitspracherwerb), </w:t>
      </w:r>
      <w:r w:rsidR="00835462">
        <w:rPr>
          <w:b/>
        </w:rPr>
        <w:t xml:space="preserve">Modul A11/A12, </w:t>
      </w:r>
      <w:r w:rsidR="002A535E">
        <w:rPr>
          <w:b/>
        </w:rPr>
        <w:t>O</w:t>
      </w:r>
      <w:r w:rsidR="00F94F79">
        <w:rPr>
          <w:b/>
        </w:rPr>
        <w:t xml:space="preserve">ffenes Wahlmodul </w:t>
      </w:r>
      <w:r w:rsidR="00F94F79" w:rsidRPr="004313CF">
        <w:rPr>
          <w:b/>
        </w:rPr>
        <w:t>B16</w:t>
      </w:r>
      <w:r w:rsidR="00AD3A54" w:rsidRPr="004313CF">
        <w:rPr>
          <w:b/>
        </w:rPr>
        <w:t xml:space="preserve"> </w:t>
      </w:r>
      <w:r w:rsidR="004313CF" w:rsidRPr="004313CF">
        <w:rPr>
          <w:b/>
        </w:rPr>
        <w:t>/ M9</w:t>
      </w:r>
      <w:r w:rsidR="00835462">
        <w:rPr>
          <w:b/>
        </w:rPr>
        <w:t>, Modul B14</w:t>
      </w:r>
      <w:r w:rsidR="004313CF">
        <w:t xml:space="preserve"> </w:t>
      </w:r>
      <w:r w:rsidR="00F94F79">
        <w:t xml:space="preserve">und </w:t>
      </w:r>
      <w:r w:rsidR="00F94F79" w:rsidRPr="00F94F79">
        <w:rPr>
          <w:b/>
        </w:rPr>
        <w:t>Freie Wahlfächer</w:t>
      </w:r>
    </w:p>
    <w:p w14:paraId="27D12AEB" w14:textId="0929967C" w:rsidR="002114BE" w:rsidRPr="002114BE" w:rsidRDefault="00397775" w:rsidP="002114BE">
      <w:pPr>
        <w:pStyle w:val="Listenabsatz"/>
        <w:numPr>
          <w:ilvl w:val="0"/>
          <w:numId w:val="11"/>
        </w:numPr>
        <w:spacing w:before="120"/>
        <w:ind w:left="357" w:hanging="357"/>
        <w:rPr>
          <w:iCs/>
          <w:lang w:val="de-AT"/>
        </w:rPr>
      </w:pPr>
      <w:r w:rsidRPr="00397775">
        <w:rPr>
          <w:iCs/>
        </w:rPr>
        <w:t xml:space="preserve">332.812 - </w:t>
      </w:r>
      <w:proofErr w:type="gramStart"/>
      <w:r w:rsidRPr="00F9446E">
        <w:rPr>
          <w:i/>
        </w:rPr>
        <w:t>Deutsche</w:t>
      </w:r>
      <w:proofErr w:type="gramEnd"/>
      <w:r w:rsidRPr="00F9446E">
        <w:rPr>
          <w:i/>
        </w:rPr>
        <w:t xml:space="preserve"> Sprache (</w:t>
      </w:r>
      <w:r w:rsidR="002114BE" w:rsidRPr="002114BE">
        <w:rPr>
          <w:i/>
          <w:lang w:val="de-AT"/>
        </w:rPr>
        <w:t>Soziolinguistik II</w:t>
      </w:r>
      <w:r w:rsidRPr="00F9446E">
        <w:rPr>
          <w:i/>
        </w:rPr>
        <w:t>)</w:t>
      </w:r>
      <w:r w:rsidRPr="00397775">
        <w:rPr>
          <w:iCs/>
        </w:rPr>
        <w:t xml:space="preserve"> (</w:t>
      </w:r>
      <w:r w:rsidR="002114BE" w:rsidRPr="002114BE">
        <w:rPr>
          <w:iCs/>
          <w:lang w:val="de-AT"/>
        </w:rPr>
        <w:t>Pickl, Niehaus</w:t>
      </w:r>
      <w:r w:rsidRPr="00397775">
        <w:rPr>
          <w:iCs/>
        </w:rPr>
        <w:t>; 2 / 4)</w:t>
      </w:r>
    </w:p>
    <w:p w14:paraId="560D1053" w14:textId="4C3CEE31" w:rsidR="002114BE" w:rsidRPr="002114BE" w:rsidRDefault="002114BE" w:rsidP="002114BE">
      <w:pPr>
        <w:pStyle w:val="Listenabsatz"/>
        <w:numPr>
          <w:ilvl w:val="0"/>
          <w:numId w:val="11"/>
        </w:numPr>
        <w:spacing w:before="120"/>
        <w:ind w:left="357" w:hanging="357"/>
        <w:rPr>
          <w:rStyle w:val="s"/>
          <w:iCs/>
          <w:lang w:val="en-US"/>
        </w:rPr>
      </w:pPr>
      <w:r w:rsidRPr="002114BE">
        <w:rPr>
          <w:rStyle w:val="s"/>
          <w:lang w:val="en-US"/>
        </w:rPr>
        <w:t xml:space="preserve">343.001 - </w:t>
      </w:r>
      <w:r w:rsidRPr="002114BE">
        <w:rPr>
          <w:rStyle w:val="s"/>
          <w:i/>
          <w:iCs/>
          <w:lang w:val="en-US"/>
        </w:rPr>
        <w:t>Introduction to English Language Teaching</w:t>
      </w:r>
      <w:r w:rsidRPr="002114BE">
        <w:rPr>
          <w:rStyle w:val="s"/>
          <w:lang w:val="en-US"/>
        </w:rPr>
        <w:t xml:space="preserve"> (</w:t>
      </w:r>
      <w:proofErr w:type="spellStart"/>
      <w:r w:rsidRPr="002114BE">
        <w:rPr>
          <w:rStyle w:val="s"/>
          <w:lang w:val="en-US"/>
        </w:rPr>
        <w:t>Oppolzer</w:t>
      </w:r>
      <w:proofErr w:type="spellEnd"/>
      <w:r w:rsidRPr="002114BE">
        <w:rPr>
          <w:rStyle w:val="s"/>
          <w:lang w:val="en-US"/>
        </w:rPr>
        <w:t>; 2 / 3)</w:t>
      </w:r>
    </w:p>
    <w:p w14:paraId="543262BA" w14:textId="77777777" w:rsidR="008E60C7" w:rsidRDefault="008E60C7" w:rsidP="00E242F9">
      <w:pPr>
        <w:rPr>
          <w:b/>
        </w:rPr>
      </w:pPr>
    </w:p>
    <w:p w14:paraId="4DAAAB6E" w14:textId="5A5CA43F" w:rsidR="00E42F99" w:rsidRPr="00F84CFB" w:rsidRDefault="00E42F99" w:rsidP="00E242F9">
      <w:pPr>
        <w:rPr>
          <w:lang w:val="de-AT"/>
        </w:rPr>
      </w:pPr>
      <w:r>
        <w:rPr>
          <w:b/>
        </w:rPr>
        <w:t xml:space="preserve">Offenes Wahlmodul </w:t>
      </w:r>
      <w:r w:rsidRPr="004313CF">
        <w:rPr>
          <w:b/>
        </w:rPr>
        <w:t>B16 / M9</w:t>
      </w:r>
      <w:r>
        <w:t xml:space="preserve"> und </w:t>
      </w:r>
      <w:r w:rsidRPr="00F94F79">
        <w:rPr>
          <w:b/>
        </w:rPr>
        <w:t>Freie Wahlfächer</w:t>
      </w:r>
    </w:p>
    <w:p w14:paraId="595166DD" w14:textId="77777777" w:rsidR="002114BE" w:rsidRPr="0099131D" w:rsidRDefault="002114BE" w:rsidP="002114BE">
      <w:pPr>
        <w:rPr>
          <w:i/>
        </w:rPr>
      </w:pPr>
      <w:r w:rsidRPr="0099131D">
        <w:rPr>
          <w:i/>
        </w:rPr>
        <w:t>ERZW</w:t>
      </w:r>
    </w:p>
    <w:p w14:paraId="3815D596" w14:textId="77777777" w:rsidR="002114BE" w:rsidRPr="004E493E" w:rsidRDefault="002114BE" w:rsidP="002114BE">
      <w:pPr>
        <w:pStyle w:val="Listenabsatz"/>
        <w:numPr>
          <w:ilvl w:val="0"/>
          <w:numId w:val="10"/>
        </w:numPr>
        <w:ind w:left="357" w:hanging="357"/>
        <w:contextualSpacing w:val="0"/>
        <w:rPr>
          <w:u w:val="single"/>
        </w:rPr>
      </w:pPr>
      <w:r>
        <w:t xml:space="preserve">645.061 – </w:t>
      </w:r>
      <w:r w:rsidRPr="00D70E69">
        <w:rPr>
          <w:i/>
        </w:rPr>
        <w:t>Lehren und Lernen</w:t>
      </w:r>
      <w:r>
        <w:t xml:space="preserve"> (Astleitner; 2 / 4)</w:t>
      </w:r>
    </w:p>
    <w:p w14:paraId="22E40920" w14:textId="77777777" w:rsidR="002114BE" w:rsidRDefault="002114BE" w:rsidP="002114BE">
      <w:pPr>
        <w:pStyle w:val="Listenabsatz"/>
        <w:numPr>
          <w:ilvl w:val="0"/>
          <w:numId w:val="10"/>
        </w:numPr>
        <w:ind w:left="357" w:hanging="357"/>
        <w:contextualSpacing w:val="0"/>
      </w:pPr>
      <w:r>
        <w:t xml:space="preserve">645.062 – </w:t>
      </w:r>
      <w:r>
        <w:rPr>
          <w:i/>
        </w:rPr>
        <w:t>Sozialpädagogik</w:t>
      </w:r>
      <w:r>
        <w:t xml:space="preserve"> (Bütow; 2 / 4)</w:t>
      </w:r>
      <w:r>
        <w:tab/>
      </w:r>
    </w:p>
    <w:p w14:paraId="004387A1" w14:textId="77777777" w:rsidR="002114BE" w:rsidRPr="005E34C6" w:rsidRDefault="002114BE" w:rsidP="002114BE">
      <w:pPr>
        <w:pStyle w:val="Listenabsatz"/>
        <w:numPr>
          <w:ilvl w:val="0"/>
          <w:numId w:val="10"/>
        </w:numPr>
        <w:ind w:left="357" w:hanging="357"/>
        <w:contextualSpacing w:val="0"/>
        <w:rPr>
          <w:u w:val="single"/>
        </w:rPr>
      </w:pPr>
      <w:r w:rsidRPr="0057058F">
        <w:t>645.832</w:t>
      </w:r>
      <w:r>
        <w:t xml:space="preserve"> – </w:t>
      </w:r>
      <w:r w:rsidRPr="00D70E69">
        <w:rPr>
          <w:i/>
        </w:rPr>
        <w:t>Pädagogische Psychologie</w:t>
      </w:r>
      <w:r>
        <w:t xml:space="preserve"> (Hofmann; 2 / 4)</w:t>
      </w:r>
      <w:r w:rsidRPr="0057058F">
        <w:t xml:space="preserve"> </w:t>
      </w:r>
    </w:p>
    <w:p w14:paraId="1ADFF7E1" w14:textId="77777777" w:rsidR="002114BE" w:rsidRDefault="002114BE" w:rsidP="00C130AE">
      <w:pPr>
        <w:spacing w:before="120"/>
        <w:rPr>
          <w:i/>
        </w:rPr>
      </w:pPr>
    </w:p>
    <w:p w14:paraId="3420307D" w14:textId="77777777" w:rsidR="00B70165" w:rsidRPr="00C51C04" w:rsidRDefault="00B70165" w:rsidP="00B70165">
      <w:pPr>
        <w:rPr>
          <w:i/>
        </w:rPr>
      </w:pPr>
      <w:r w:rsidRPr="00C51C04">
        <w:rPr>
          <w:i/>
        </w:rPr>
        <w:t>PHIL</w:t>
      </w:r>
    </w:p>
    <w:p w14:paraId="30398FB2" w14:textId="2FCA3458" w:rsidR="008F2CB8" w:rsidRPr="00C96882" w:rsidRDefault="008F2CB8" w:rsidP="00B70165">
      <w:pPr>
        <w:pStyle w:val="Listenabsatz"/>
        <w:numPr>
          <w:ilvl w:val="0"/>
          <w:numId w:val="10"/>
        </w:numPr>
        <w:ind w:left="357" w:hanging="357"/>
        <w:contextualSpacing w:val="0"/>
      </w:pPr>
      <w:r>
        <w:t xml:space="preserve">296.254 - </w:t>
      </w:r>
      <w:r w:rsidRPr="008F2CB8">
        <w:rPr>
          <w:i/>
          <w:iCs/>
        </w:rPr>
        <w:t>Erkenntnistheorie und Philosophie des Geistes</w:t>
      </w:r>
      <w:r>
        <w:t xml:space="preserve"> (Rinner; 2 / 3)</w:t>
      </w:r>
    </w:p>
    <w:p w14:paraId="2263E7F7" w14:textId="0470C5DC" w:rsidR="00B70165" w:rsidRPr="00895388" w:rsidRDefault="00B70165" w:rsidP="00B70165">
      <w:pPr>
        <w:pStyle w:val="Listenabsatz"/>
        <w:numPr>
          <w:ilvl w:val="0"/>
          <w:numId w:val="10"/>
        </w:numPr>
      </w:pPr>
      <w:r w:rsidRPr="00405C9B">
        <w:t>296.</w:t>
      </w:r>
      <w:r w:rsidR="00712E3F">
        <w:t>801</w:t>
      </w:r>
      <w:r>
        <w:t xml:space="preserve"> - </w:t>
      </w:r>
      <w:r w:rsidR="00712E3F" w:rsidRPr="00712E3F">
        <w:rPr>
          <w:i/>
        </w:rPr>
        <w:t>Metaphysik und Ontologie</w:t>
      </w:r>
      <w:r>
        <w:rPr>
          <w:i/>
        </w:rPr>
        <w:t xml:space="preserve"> </w:t>
      </w:r>
      <w:r>
        <w:t>(</w:t>
      </w:r>
      <w:r w:rsidR="00712E3F">
        <w:t>Hieke</w:t>
      </w:r>
      <w:r>
        <w:t>; 2 / 4)</w:t>
      </w:r>
      <w:r w:rsidRPr="00405C9B">
        <w:rPr>
          <w:i/>
        </w:rPr>
        <w:tab/>
      </w:r>
    </w:p>
    <w:p w14:paraId="262EF41C" w14:textId="6AA327C7" w:rsidR="00895388" w:rsidRPr="00895388" w:rsidRDefault="00895388" w:rsidP="00895388">
      <w:pPr>
        <w:pStyle w:val="Listenabsatz"/>
        <w:numPr>
          <w:ilvl w:val="0"/>
          <w:numId w:val="10"/>
        </w:numPr>
        <w:rPr>
          <w:lang w:val="de-AT"/>
        </w:rPr>
      </w:pPr>
      <w:r w:rsidRPr="00895388">
        <w:rPr>
          <w:lang w:val="de-AT"/>
        </w:rPr>
        <w:t>296.452</w:t>
      </w:r>
      <w:r>
        <w:rPr>
          <w:lang w:val="de-AT"/>
        </w:rPr>
        <w:t xml:space="preserve"> - </w:t>
      </w:r>
      <w:r w:rsidRPr="00895388">
        <w:rPr>
          <w:i/>
          <w:iCs/>
          <w:lang w:val="de-AT"/>
        </w:rPr>
        <w:t>Logik II: Prädikatenlogik</w:t>
      </w:r>
      <w:r w:rsidRPr="00895388">
        <w:rPr>
          <w:lang w:val="de-AT"/>
        </w:rPr>
        <w:t xml:space="preserve"> (</w:t>
      </w:r>
      <w:r>
        <w:rPr>
          <w:lang w:val="de-AT"/>
        </w:rPr>
        <w:t>Schmitt; 2 / 4</w:t>
      </w:r>
      <w:r w:rsidRPr="00895388">
        <w:rPr>
          <w:lang w:val="de-AT"/>
        </w:rPr>
        <w:t>)</w:t>
      </w:r>
    </w:p>
    <w:p w14:paraId="24B2FC47" w14:textId="77777777" w:rsidR="00F84CFB" w:rsidRPr="00895388" w:rsidRDefault="00F84CFB" w:rsidP="00F84CFB">
      <w:pPr>
        <w:spacing w:before="120"/>
        <w:rPr>
          <w:bCs/>
          <w:lang w:val="de-AT"/>
        </w:rPr>
      </w:pPr>
    </w:p>
    <w:p w14:paraId="49300E36" w14:textId="77777777" w:rsidR="00F84CFB" w:rsidRDefault="00F84CFB" w:rsidP="00F84CFB">
      <w:pPr>
        <w:rPr>
          <w:i/>
        </w:rPr>
      </w:pPr>
      <w:r>
        <w:rPr>
          <w:i/>
        </w:rPr>
        <w:t>PHIL-THEOL</w:t>
      </w:r>
    </w:p>
    <w:p w14:paraId="539E128B" w14:textId="48879A67" w:rsidR="00F84CFB" w:rsidRPr="00AE10CF" w:rsidRDefault="00F84CFB" w:rsidP="00F84CFB">
      <w:pPr>
        <w:pStyle w:val="Listenabsatz"/>
        <w:numPr>
          <w:ilvl w:val="0"/>
          <w:numId w:val="13"/>
        </w:numPr>
        <w:rPr>
          <w:iCs/>
        </w:rPr>
      </w:pPr>
      <w:r w:rsidRPr="00AE10CF">
        <w:rPr>
          <w:iCs/>
        </w:rPr>
        <w:t xml:space="preserve">T20.008 - </w:t>
      </w:r>
      <w:r w:rsidRPr="00FF4ED1">
        <w:rPr>
          <w:i/>
        </w:rPr>
        <w:t>Sprachphilosophie</w:t>
      </w:r>
      <w:r w:rsidRPr="00AE10CF">
        <w:rPr>
          <w:iCs/>
        </w:rPr>
        <w:t xml:space="preserve"> (BM 02d) (</w:t>
      </w:r>
      <w:r w:rsidR="002A19C6">
        <w:rPr>
          <w:iCs/>
        </w:rPr>
        <w:t>Köck</w:t>
      </w:r>
      <w:r w:rsidRPr="00AE10CF">
        <w:rPr>
          <w:iCs/>
        </w:rPr>
        <w:t>;</w:t>
      </w:r>
      <w:r>
        <w:rPr>
          <w:iCs/>
        </w:rPr>
        <w:t xml:space="preserve"> </w:t>
      </w:r>
      <w:r w:rsidRPr="00AE10CF">
        <w:rPr>
          <w:iCs/>
        </w:rPr>
        <w:t>2 / 3)</w:t>
      </w:r>
    </w:p>
    <w:p w14:paraId="579976FC" w14:textId="77777777" w:rsidR="005E34C6" w:rsidRDefault="005E34C6" w:rsidP="00F84CFB">
      <w:pPr>
        <w:spacing w:before="120"/>
        <w:rPr>
          <w:b/>
        </w:rPr>
      </w:pPr>
    </w:p>
    <w:p w14:paraId="426A008E" w14:textId="77777777" w:rsidR="00F84CFB" w:rsidRPr="00232459" w:rsidRDefault="00F84CFB" w:rsidP="00F84CFB">
      <w:pPr>
        <w:pStyle w:val="Listenabsatz"/>
        <w:ind w:left="0"/>
        <w:rPr>
          <w:i/>
        </w:rPr>
      </w:pPr>
      <w:r w:rsidRPr="00232459">
        <w:rPr>
          <w:i/>
        </w:rPr>
        <w:t>PSYCH</w:t>
      </w:r>
    </w:p>
    <w:p w14:paraId="6F77DAB2" w14:textId="77777777" w:rsidR="00F84CFB" w:rsidRDefault="00F84CFB" w:rsidP="00F84CFB">
      <w:pPr>
        <w:pStyle w:val="Listenabsatz"/>
        <w:numPr>
          <w:ilvl w:val="0"/>
          <w:numId w:val="10"/>
        </w:numPr>
        <w:ind w:left="357" w:hanging="357"/>
      </w:pPr>
      <w:r>
        <w:t xml:space="preserve">425.030 – </w:t>
      </w:r>
      <w:r w:rsidRPr="00D70E69">
        <w:rPr>
          <w:i/>
        </w:rPr>
        <w:t>Allgemeine und Biologische Psychologie</w:t>
      </w:r>
      <w:r>
        <w:t xml:space="preserve"> (Schabus; 2 / 3)</w:t>
      </w:r>
    </w:p>
    <w:p w14:paraId="640DE05D" w14:textId="77777777" w:rsidR="00F84CFB" w:rsidRDefault="00F84CFB" w:rsidP="00F84CFB">
      <w:pPr>
        <w:pStyle w:val="Listenabsatz"/>
        <w:numPr>
          <w:ilvl w:val="0"/>
          <w:numId w:val="10"/>
        </w:numPr>
        <w:spacing w:before="120"/>
        <w:ind w:left="357" w:hanging="357"/>
      </w:pPr>
      <w:r>
        <w:t xml:space="preserve">425.040 – </w:t>
      </w:r>
      <w:r w:rsidRPr="00D70E69">
        <w:rPr>
          <w:i/>
        </w:rPr>
        <w:t>Entwicklungspsychologie</w:t>
      </w:r>
      <w:r>
        <w:t xml:space="preserve"> (</w:t>
      </w:r>
      <w:proofErr w:type="spellStart"/>
      <w:r>
        <w:t>Hutzler</w:t>
      </w:r>
      <w:proofErr w:type="spellEnd"/>
      <w:r>
        <w:t>; 2 / 3)</w:t>
      </w:r>
    </w:p>
    <w:p w14:paraId="036539D0" w14:textId="70AF1B76" w:rsidR="00F84CFB" w:rsidRPr="000C02BC" w:rsidRDefault="00F84CFB" w:rsidP="00F84CFB">
      <w:pPr>
        <w:pStyle w:val="Listenabsatz"/>
        <w:numPr>
          <w:ilvl w:val="0"/>
          <w:numId w:val="10"/>
        </w:numPr>
        <w:spacing w:before="120"/>
        <w:ind w:left="357" w:hanging="357"/>
      </w:pPr>
      <w:r w:rsidRPr="001F42A3">
        <w:rPr>
          <w:lang w:val="de-AT"/>
        </w:rPr>
        <w:t>640.10</w:t>
      </w:r>
      <w:r>
        <w:rPr>
          <w:lang w:val="de-AT"/>
        </w:rPr>
        <w:t>2</w:t>
      </w:r>
      <w:r w:rsidRPr="001F42A3">
        <w:rPr>
          <w:lang w:val="de-AT"/>
        </w:rPr>
        <w:t xml:space="preserve"> </w:t>
      </w:r>
      <w:r>
        <w:t xml:space="preserve">– </w:t>
      </w:r>
      <w:r w:rsidRPr="001F42A3">
        <w:rPr>
          <w:i/>
          <w:lang w:val="de-AT"/>
        </w:rPr>
        <w:t>Kognitive Psychologie</w:t>
      </w:r>
      <w:r>
        <w:rPr>
          <w:lang w:val="de-AT"/>
        </w:rPr>
        <w:t xml:space="preserve"> II (</w:t>
      </w:r>
      <w:proofErr w:type="spellStart"/>
      <w:r>
        <w:rPr>
          <w:lang w:val="de-AT"/>
        </w:rPr>
        <w:t>Hee</w:t>
      </w:r>
      <w:r w:rsidRPr="00232459">
        <w:rPr>
          <w:lang w:val="de-AT"/>
        </w:rPr>
        <w:t>d</w:t>
      </w:r>
      <w:proofErr w:type="spellEnd"/>
      <w:r w:rsidRPr="00232459">
        <w:rPr>
          <w:lang w:val="de-AT"/>
        </w:rPr>
        <w:t xml:space="preserve">, Braun; </w:t>
      </w:r>
      <w:r w:rsidR="000C02BC">
        <w:rPr>
          <w:lang w:val="de-AT"/>
        </w:rPr>
        <w:t>2</w:t>
      </w:r>
      <w:r w:rsidRPr="00232459">
        <w:rPr>
          <w:lang w:val="de-AT"/>
        </w:rPr>
        <w:t xml:space="preserve"> / </w:t>
      </w:r>
      <w:r w:rsidR="000C02BC">
        <w:rPr>
          <w:lang w:val="de-AT"/>
        </w:rPr>
        <w:t>3</w:t>
      </w:r>
      <w:r w:rsidRPr="00232459">
        <w:rPr>
          <w:lang w:val="de-AT"/>
        </w:rPr>
        <w:t>)</w:t>
      </w:r>
    </w:p>
    <w:p w14:paraId="2EEF3D7F" w14:textId="4A467E47" w:rsidR="000C02BC" w:rsidRPr="000C02BC" w:rsidRDefault="000C02BC" w:rsidP="000C02BC">
      <w:pPr>
        <w:pStyle w:val="Listenabsatz"/>
        <w:numPr>
          <w:ilvl w:val="0"/>
          <w:numId w:val="10"/>
        </w:numPr>
        <w:spacing w:before="120"/>
      </w:pPr>
      <w:r>
        <w:t xml:space="preserve">425.051 - </w:t>
      </w:r>
      <w:r w:rsidRPr="000C02BC">
        <w:rPr>
          <w:i/>
          <w:iCs/>
        </w:rPr>
        <w:t>Bildungspsychologie und Medienpsychologie</w:t>
      </w:r>
      <w:r>
        <w:t xml:space="preserve"> (Leen-</w:t>
      </w:r>
      <w:proofErr w:type="spellStart"/>
      <w:r>
        <w:t>Thomele</w:t>
      </w:r>
      <w:proofErr w:type="spellEnd"/>
      <w:r>
        <w:t>; 2 / 3)</w:t>
      </w:r>
    </w:p>
    <w:p w14:paraId="69C6B3E1" w14:textId="2CFF7CEF" w:rsidR="00F84CFB" w:rsidRPr="00005DF9" w:rsidRDefault="00F84CFB" w:rsidP="00F84CFB">
      <w:pPr>
        <w:pStyle w:val="Listenabsatz"/>
        <w:numPr>
          <w:ilvl w:val="0"/>
          <w:numId w:val="10"/>
        </w:numPr>
        <w:rPr>
          <w:lang w:val="en-US"/>
        </w:rPr>
      </w:pPr>
      <w:r w:rsidRPr="00600AE1">
        <w:rPr>
          <w:lang w:val="en-US"/>
        </w:rPr>
        <w:t xml:space="preserve">640.156 - </w:t>
      </w:r>
      <w:r w:rsidRPr="00600AE1">
        <w:rPr>
          <w:i/>
          <w:lang w:val="en-US"/>
        </w:rPr>
        <w:t>Memory and Information (re-) processing during sleep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Schabus</w:t>
      </w:r>
      <w:proofErr w:type="spellEnd"/>
      <w:r>
        <w:rPr>
          <w:lang w:val="en-US"/>
        </w:rPr>
        <w:t>/</w:t>
      </w:r>
      <w:proofErr w:type="spellStart"/>
      <w:r w:rsidR="000C02BC">
        <w:rPr>
          <w:lang w:val="en-US"/>
        </w:rPr>
        <w:t>Angerer</w:t>
      </w:r>
      <w:proofErr w:type="spellEnd"/>
      <w:r>
        <w:rPr>
          <w:lang w:val="en-US"/>
        </w:rPr>
        <w:t>; 2 / 3)</w:t>
      </w:r>
    </w:p>
    <w:p w14:paraId="35606207" w14:textId="77777777" w:rsidR="00F84CFB" w:rsidRPr="00585A21" w:rsidRDefault="00F84CFB" w:rsidP="00F84CFB">
      <w:pPr>
        <w:pStyle w:val="Listenabsatz"/>
        <w:numPr>
          <w:ilvl w:val="0"/>
          <w:numId w:val="10"/>
        </w:numPr>
        <w:spacing w:before="120"/>
        <w:ind w:left="357" w:hanging="357"/>
        <w:rPr>
          <w:bCs/>
        </w:rPr>
      </w:pPr>
      <w:r w:rsidRPr="001405E0">
        <w:t xml:space="preserve">640.600 </w:t>
      </w:r>
      <w:r>
        <w:t>–</w:t>
      </w:r>
      <w:r w:rsidRPr="001405E0">
        <w:t xml:space="preserve"> </w:t>
      </w:r>
      <w:r w:rsidRPr="00585A21">
        <w:rPr>
          <w:i/>
        </w:rPr>
        <w:t xml:space="preserve">Klinische Psychologie &amp; Psychopathologie I (Grundlagen) </w:t>
      </w:r>
      <w:r w:rsidRPr="001405E0">
        <w:t>(Wilhelm; 2 / 3)</w:t>
      </w:r>
      <w:r>
        <w:t xml:space="preserve"> </w:t>
      </w:r>
    </w:p>
    <w:p w14:paraId="4D9D71EC" w14:textId="2A967C0E" w:rsidR="00F84CFB" w:rsidRPr="00FE6785" w:rsidRDefault="00F84CFB" w:rsidP="00F84CFB">
      <w:pPr>
        <w:pStyle w:val="Listenabsatz"/>
        <w:numPr>
          <w:ilvl w:val="0"/>
          <w:numId w:val="10"/>
        </w:numPr>
        <w:spacing w:before="120"/>
        <w:ind w:left="357" w:hanging="357"/>
      </w:pPr>
      <w:r>
        <w:rPr>
          <w:lang w:val="de-AT"/>
        </w:rPr>
        <w:t>640.75</w:t>
      </w:r>
      <w:r w:rsidR="000C02BC">
        <w:rPr>
          <w:lang w:val="de-AT"/>
        </w:rPr>
        <w:t>6</w:t>
      </w:r>
      <w:r>
        <w:rPr>
          <w:lang w:val="de-AT"/>
        </w:rPr>
        <w:t xml:space="preserve"> – </w:t>
      </w:r>
      <w:r w:rsidRPr="003C7470">
        <w:rPr>
          <w:i/>
          <w:iCs/>
          <w:lang w:val="de-AT"/>
        </w:rPr>
        <w:t>Lernstörungen</w:t>
      </w:r>
      <w:r>
        <w:rPr>
          <w:lang w:val="de-AT"/>
        </w:rPr>
        <w:t xml:space="preserve"> (</w:t>
      </w:r>
      <w:proofErr w:type="spellStart"/>
      <w:r>
        <w:rPr>
          <w:lang w:val="de-AT"/>
        </w:rPr>
        <w:t>Kronbichler</w:t>
      </w:r>
      <w:proofErr w:type="spellEnd"/>
      <w:r>
        <w:rPr>
          <w:lang w:val="de-AT"/>
        </w:rPr>
        <w:t>; 2 / 3)</w:t>
      </w:r>
    </w:p>
    <w:p w14:paraId="34272729" w14:textId="3C879335" w:rsidR="00FE6785" w:rsidRPr="002114BE" w:rsidRDefault="00FE6785" w:rsidP="00FE6785">
      <w:pPr>
        <w:pStyle w:val="Listenabsatz"/>
        <w:numPr>
          <w:ilvl w:val="0"/>
          <w:numId w:val="10"/>
        </w:numPr>
        <w:spacing w:before="120"/>
        <w:rPr>
          <w:lang w:val="en-US"/>
        </w:rPr>
      </w:pPr>
      <w:r w:rsidRPr="002114BE">
        <w:rPr>
          <w:lang w:val="en-US"/>
        </w:rPr>
        <w:t xml:space="preserve">640.405 - </w:t>
      </w:r>
      <w:r w:rsidRPr="002114BE">
        <w:rPr>
          <w:lang w:val="en-US"/>
        </w:rPr>
        <w:tab/>
      </w:r>
      <w:r w:rsidRPr="002114BE">
        <w:rPr>
          <w:i/>
          <w:lang w:val="en-US"/>
        </w:rPr>
        <w:t>Electrophysiology - an Intuitive Introduction</w:t>
      </w:r>
      <w:r w:rsidRPr="002114BE">
        <w:rPr>
          <w:lang w:val="en-US"/>
        </w:rPr>
        <w:t xml:space="preserve"> (Demarchi/Hartmann; 2 / 3)</w:t>
      </w:r>
    </w:p>
    <w:p w14:paraId="7C591CD6" w14:textId="77777777" w:rsidR="004A31B5" w:rsidRPr="002114BE" w:rsidRDefault="004A31B5" w:rsidP="00397775">
      <w:pPr>
        <w:rPr>
          <w:i/>
          <w:lang w:val="en-US"/>
        </w:rPr>
      </w:pPr>
    </w:p>
    <w:p w14:paraId="40E56476" w14:textId="34CCE5F2" w:rsidR="00E42F99" w:rsidRPr="00D25435" w:rsidRDefault="00E42F99" w:rsidP="00E42F99">
      <w:pPr>
        <w:spacing w:before="120"/>
      </w:pPr>
      <w:r w:rsidRPr="00742F5B">
        <w:rPr>
          <w:b/>
        </w:rPr>
        <w:t>Modul B14</w:t>
      </w:r>
      <w:r>
        <w:rPr>
          <w:b/>
        </w:rPr>
        <w:t xml:space="preserve"> </w:t>
      </w:r>
      <w:r w:rsidRPr="00D25435">
        <w:t>(</w:t>
      </w:r>
      <w:proofErr w:type="spellStart"/>
      <w:r w:rsidRPr="00D25435">
        <w:t>Cognitive</w:t>
      </w:r>
      <w:proofErr w:type="spellEnd"/>
      <w:r w:rsidRPr="00D25435">
        <w:t xml:space="preserve"> </w:t>
      </w:r>
      <w:proofErr w:type="spellStart"/>
      <w:r w:rsidRPr="00D25435">
        <w:t>Neuroscience</w:t>
      </w:r>
      <w:proofErr w:type="spellEnd"/>
      <w:r w:rsidRPr="00D25435">
        <w:t>)</w:t>
      </w:r>
      <w:r w:rsidR="00D25435">
        <w:t>:</w:t>
      </w:r>
      <w:r w:rsidRPr="00D25435">
        <w:t xml:space="preserve"> </w:t>
      </w:r>
    </w:p>
    <w:p w14:paraId="014307F4" w14:textId="77777777" w:rsidR="00B53071" w:rsidRDefault="00B53071" w:rsidP="00325B81">
      <w:pPr>
        <w:pStyle w:val="Listenabsatz"/>
        <w:numPr>
          <w:ilvl w:val="0"/>
          <w:numId w:val="10"/>
        </w:numPr>
        <w:spacing w:before="120"/>
        <w:ind w:left="357" w:hanging="357"/>
      </w:pPr>
      <w:r>
        <w:lastRenderedPageBreak/>
        <w:t xml:space="preserve">425.030 – </w:t>
      </w:r>
      <w:r w:rsidRPr="00D70E69">
        <w:rPr>
          <w:i/>
        </w:rPr>
        <w:t>Allgemeine und Biologische Psychologie</w:t>
      </w:r>
      <w:r>
        <w:t xml:space="preserve"> (Schabus; 2 / 3)</w:t>
      </w:r>
    </w:p>
    <w:p w14:paraId="7C8A5E36" w14:textId="77777777" w:rsidR="00B53071" w:rsidRPr="00432006" w:rsidRDefault="00B53071" w:rsidP="00B53071">
      <w:pPr>
        <w:pStyle w:val="Listenabsatz"/>
        <w:numPr>
          <w:ilvl w:val="0"/>
          <w:numId w:val="10"/>
        </w:numPr>
        <w:spacing w:before="120"/>
        <w:ind w:left="357" w:hanging="357"/>
      </w:pPr>
      <w:r w:rsidRPr="001F42A3">
        <w:rPr>
          <w:lang w:val="de-AT"/>
        </w:rPr>
        <w:t>640.10</w:t>
      </w:r>
      <w:r>
        <w:rPr>
          <w:lang w:val="de-AT"/>
        </w:rPr>
        <w:t>2</w:t>
      </w:r>
      <w:r w:rsidRPr="001F42A3">
        <w:rPr>
          <w:lang w:val="de-AT"/>
        </w:rPr>
        <w:t xml:space="preserve"> </w:t>
      </w:r>
      <w:r>
        <w:t xml:space="preserve">– </w:t>
      </w:r>
      <w:r w:rsidRPr="001F42A3">
        <w:rPr>
          <w:i/>
          <w:lang w:val="de-AT"/>
        </w:rPr>
        <w:t>Kognitive Psychologie</w:t>
      </w:r>
      <w:r>
        <w:rPr>
          <w:lang w:val="de-AT"/>
        </w:rPr>
        <w:t xml:space="preserve"> II (</w:t>
      </w:r>
      <w:proofErr w:type="spellStart"/>
      <w:r>
        <w:rPr>
          <w:lang w:val="de-AT"/>
        </w:rPr>
        <w:t>Hee</w:t>
      </w:r>
      <w:r w:rsidRPr="00232459">
        <w:rPr>
          <w:lang w:val="de-AT"/>
        </w:rPr>
        <w:t>d</w:t>
      </w:r>
      <w:proofErr w:type="spellEnd"/>
      <w:r w:rsidRPr="00232459">
        <w:rPr>
          <w:lang w:val="de-AT"/>
        </w:rPr>
        <w:t>, Braun; 4 / 7)</w:t>
      </w:r>
    </w:p>
    <w:p w14:paraId="21EF3BAC" w14:textId="655D6BDE" w:rsidR="00B53071" w:rsidRPr="00005DF9" w:rsidRDefault="00B53071" w:rsidP="00B53071">
      <w:pPr>
        <w:pStyle w:val="Listenabsatz"/>
        <w:numPr>
          <w:ilvl w:val="0"/>
          <w:numId w:val="10"/>
        </w:numPr>
        <w:rPr>
          <w:lang w:val="en-US"/>
        </w:rPr>
      </w:pPr>
      <w:r w:rsidRPr="00600AE1">
        <w:rPr>
          <w:lang w:val="en-US"/>
        </w:rPr>
        <w:t xml:space="preserve">640.156 </w:t>
      </w:r>
      <w:r w:rsidR="00F95930">
        <w:rPr>
          <w:lang w:val="en-US"/>
        </w:rPr>
        <w:t xml:space="preserve">- </w:t>
      </w:r>
      <w:r w:rsidRPr="00600AE1">
        <w:rPr>
          <w:i/>
          <w:lang w:val="en-US"/>
        </w:rPr>
        <w:t>Memory and Information (re-) processing during sleep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Schabus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Angerer</w:t>
      </w:r>
      <w:proofErr w:type="spellEnd"/>
      <w:r>
        <w:rPr>
          <w:lang w:val="en-US"/>
        </w:rPr>
        <w:t>; 2 / 3)</w:t>
      </w:r>
    </w:p>
    <w:p w14:paraId="081DB7F0" w14:textId="4C001DEE" w:rsidR="00F95930" w:rsidRPr="002114BE" w:rsidRDefault="00F95930" w:rsidP="00F95930">
      <w:pPr>
        <w:pStyle w:val="Listenabsatz"/>
        <w:numPr>
          <w:ilvl w:val="0"/>
          <w:numId w:val="10"/>
        </w:numPr>
        <w:spacing w:before="120"/>
        <w:rPr>
          <w:lang w:val="en-US"/>
        </w:rPr>
      </w:pPr>
      <w:r w:rsidRPr="002114BE">
        <w:rPr>
          <w:lang w:val="en-US"/>
        </w:rPr>
        <w:t xml:space="preserve">640.405 - </w:t>
      </w:r>
      <w:r w:rsidRPr="002114BE">
        <w:rPr>
          <w:i/>
          <w:lang w:val="en-US"/>
        </w:rPr>
        <w:t>Electrophysiology - an Intuitive Introduction</w:t>
      </w:r>
      <w:r w:rsidRPr="002114BE">
        <w:rPr>
          <w:lang w:val="en-US"/>
        </w:rPr>
        <w:t xml:space="preserve"> (Demarchi/Hartmann; 2 / 3)</w:t>
      </w:r>
    </w:p>
    <w:p w14:paraId="055D1F69" w14:textId="608AB1CB" w:rsidR="00B53071" w:rsidRPr="002114BE" w:rsidRDefault="00B53071" w:rsidP="00E42F99">
      <w:pPr>
        <w:rPr>
          <w:u w:val="single"/>
          <w:lang w:val="en-US"/>
        </w:rPr>
      </w:pPr>
    </w:p>
    <w:p w14:paraId="43D3B0DB" w14:textId="77777777" w:rsidR="00B53071" w:rsidRPr="002114BE" w:rsidRDefault="00B53071" w:rsidP="00E42F99">
      <w:pPr>
        <w:rPr>
          <w:u w:val="single"/>
          <w:lang w:val="en-US"/>
        </w:rPr>
      </w:pPr>
    </w:p>
    <w:p w14:paraId="34B97AAB" w14:textId="49EB77DD" w:rsidR="00E42F99" w:rsidRDefault="00E42F99" w:rsidP="00E42F99">
      <w:r w:rsidRPr="00413C5B">
        <w:rPr>
          <w:u w:val="single"/>
        </w:rPr>
        <w:t>Für Klinische Linguistik</w:t>
      </w:r>
      <w:r>
        <w:t xml:space="preserve"> (im Rahmen von </w:t>
      </w:r>
      <w:r w:rsidRPr="001846AF">
        <w:rPr>
          <w:b/>
        </w:rPr>
        <w:t>Modul B16</w:t>
      </w:r>
      <w:r>
        <w:t xml:space="preserve"> bzw.</w:t>
      </w:r>
      <w:r w:rsidRPr="001846AF">
        <w:rPr>
          <w:b/>
        </w:rPr>
        <w:t xml:space="preserve"> M9</w:t>
      </w:r>
      <w:r>
        <w:t>)</w:t>
      </w:r>
    </w:p>
    <w:p w14:paraId="5DCB0DC7" w14:textId="77777777" w:rsidR="00B53071" w:rsidRDefault="00B53071" w:rsidP="00B53071">
      <w:pPr>
        <w:pStyle w:val="Listenabsatz"/>
        <w:numPr>
          <w:ilvl w:val="0"/>
          <w:numId w:val="10"/>
        </w:numPr>
        <w:spacing w:before="120"/>
        <w:ind w:left="357" w:hanging="357"/>
      </w:pPr>
      <w:r>
        <w:t xml:space="preserve">425.040 – </w:t>
      </w:r>
      <w:r w:rsidRPr="00D70E69">
        <w:rPr>
          <w:i/>
        </w:rPr>
        <w:t>Entwicklungspsychologie</w:t>
      </w:r>
      <w:r>
        <w:t xml:space="preserve"> (</w:t>
      </w:r>
      <w:proofErr w:type="spellStart"/>
      <w:r>
        <w:t>Hutzler</w:t>
      </w:r>
      <w:proofErr w:type="spellEnd"/>
      <w:r>
        <w:t>; 2 / 3)</w:t>
      </w:r>
    </w:p>
    <w:p w14:paraId="007DCB42" w14:textId="77777777" w:rsidR="00B53071" w:rsidRPr="00F84CFB" w:rsidRDefault="00B53071" w:rsidP="00B53071">
      <w:pPr>
        <w:pStyle w:val="Listenabsatz"/>
        <w:numPr>
          <w:ilvl w:val="0"/>
          <w:numId w:val="10"/>
        </w:numPr>
        <w:spacing w:before="120"/>
        <w:ind w:left="357" w:hanging="357"/>
      </w:pPr>
      <w:r>
        <w:rPr>
          <w:lang w:val="de-AT"/>
        </w:rPr>
        <w:t xml:space="preserve">640.755 – </w:t>
      </w:r>
      <w:r w:rsidRPr="003C7470">
        <w:rPr>
          <w:i/>
          <w:iCs/>
          <w:lang w:val="de-AT"/>
        </w:rPr>
        <w:t>Lernstörungen</w:t>
      </w:r>
      <w:r>
        <w:rPr>
          <w:lang w:val="de-AT"/>
        </w:rPr>
        <w:t xml:space="preserve"> (</w:t>
      </w:r>
      <w:proofErr w:type="spellStart"/>
      <w:r>
        <w:rPr>
          <w:lang w:val="de-AT"/>
        </w:rPr>
        <w:t>Kronbichler</w:t>
      </w:r>
      <w:proofErr w:type="spellEnd"/>
      <w:r>
        <w:rPr>
          <w:lang w:val="de-AT"/>
        </w:rPr>
        <w:t>; 2 / 3)</w:t>
      </w:r>
    </w:p>
    <w:p w14:paraId="5F880935" w14:textId="54971987" w:rsidR="000C02BC" w:rsidRPr="007E22B7" w:rsidRDefault="00B53071" w:rsidP="000C02BC">
      <w:pPr>
        <w:pStyle w:val="Listenabsatz"/>
        <w:numPr>
          <w:ilvl w:val="0"/>
          <w:numId w:val="10"/>
        </w:numPr>
        <w:spacing w:before="120"/>
        <w:ind w:left="357" w:hanging="357"/>
        <w:rPr>
          <w:bCs/>
        </w:rPr>
      </w:pPr>
      <w:r w:rsidRPr="001405E0">
        <w:t xml:space="preserve">640.600 </w:t>
      </w:r>
      <w:r>
        <w:t>–</w:t>
      </w:r>
      <w:r w:rsidRPr="001405E0">
        <w:t xml:space="preserve"> </w:t>
      </w:r>
      <w:r w:rsidRPr="00585A21">
        <w:rPr>
          <w:i/>
        </w:rPr>
        <w:t xml:space="preserve">Klinische Psychologie &amp; Psychopathologie I (Grundlagen) </w:t>
      </w:r>
      <w:r w:rsidRPr="001405E0">
        <w:t>(Wilhelm; 2 / 3)</w:t>
      </w:r>
      <w:r>
        <w:t xml:space="preserve"> </w:t>
      </w:r>
    </w:p>
    <w:p w14:paraId="54BDD4BB" w14:textId="77777777" w:rsidR="00E628F4" w:rsidRDefault="00E628F4" w:rsidP="00E628F4">
      <w:pPr>
        <w:pStyle w:val="Listenabsatz"/>
        <w:numPr>
          <w:ilvl w:val="0"/>
          <w:numId w:val="10"/>
        </w:numPr>
        <w:ind w:left="357" w:hanging="357"/>
        <w:contextualSpacing w:val="0"/>
      </w:pPr>
      <w:r>
        <w:t xml:space="preserve">645.062 – </w:t>
      </w:r>
      <w:r>
        <w:rPr>
          <w:i/>
        </w:rPr>
        <w:t>Sozialpädagogik</w:t>
      </w:r>
      <w:r>
        <w:t xml:space="preserve"> (Bütow; 2 / 4)</w:t>
      </w:r>
      <w:r>
        <w:tab/>
      </w:r>
    </w:p>
    <w:p w14:paraId="1196F4DC" w14:textId="77777777" w:rsidR="00E628F4" w:rsidRPr="004E493E" w:rsidRDefault="00E628F4" w:rsidP="00E628F4">
      <w:pPr>
        <w:pStyle w:val="Listenabsatz"/>
        <w:numPr>
          <w:ilvl w:val="0"/>
          <w:numId w:val="10"/>
        </w:numPr>
        <w:ind w:left="357" w:hanging="357"/>
        <w:contextualSpacing w:val="0"/>
        <w:rPr>
          <w:u w:val="single"/>
        </w:rPr>
      </w:pPr>
      <w:r>
        <w:t xml:space="preserve">645.061 – </w:t>
      </w:r>
      <w:r w:rsidRPr="00D70E69">
        <w:rPr>
          <w:i/>
        </w:rPr>
        <w:t>Lehren und Lernen</w:t>
      </w:r>
      <w:r>
        <w:t xml:space="preserve"> (Astleitner; 2 / 4)</w:t>
      </w:r>
    </w:p>
    <w:p w14:paraId="713D38ED" w14:textId="2EF86CB1" w:rsidR="00E628F4" w:rsidRPr="00E628F4" w:rsidRDefault="00E628F4" w:rsidP="00E628F4">
      <w:pPr>
        <w:pStyle w:val="Listenabsatz"/>
        <w:numPr>
          <w:ilvl w:val="0"/>
          <w:numId w:val="10"/>
        </w:numPr>
        <w:ind w:left="357" w:hanging="357"/>
        <w:contextualSpacing w:val="0"/>
        <w:rPr>
          <w:u w:val="single"/>
        </w:rPr>
      </w:pPr>
      <w:r w:rsidRPr="0057058F">
        <w:t>645.832</w:t>
      </w:r>
      <w:r>
        <w:t xml:space="preserve"> – </w:t>
      </w:r>
      <w:r w:rsidRPr="00D70E69">
        <w:rPr>
          <w:i/>
        </w:rPr>
        <w:t>Pädagogische Psychologie</w:t>
      </w:r>
      <w:r>
        <w:t xml:space="preserve"> (Hofmann; 2 / 4)</w:t>
      </w:r>
    </w:p>
    <w:sectPr w:rsidR="00E628F4" w:rsidRPr="00E628F4" w:rsidSect="00DD26B9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FA8D" w14:textId="77777777" w:rsidR="008F2AE5" w:rsidRDefault="008F2AE5" w:rsidP="00C862EA">
      <w:r>
        <w:separator/>
      </w:r>
    </w:p>
  </w:endnote>
  <w:endnote w:type="continuationSeparator" w:id="0">
    <w:p w14:paraId="760D29B3" w14:textId="77777777" w:rsidR="008F2AE5" w:rsidRDefault="008F2AE5" w:rsidP="00C8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4C05" w14:textId="77777777" w:rsidR="00731195" w:rsidRDefault="00731195" w:rsidP="00C862E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C61B220" w14:textId="77777777" w:rsidR="00731195" w:rsidRDefault="00731195" w:rsidP="00C862E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5798" w14:textId="77777777" w:rsidR="00731195" w:rsidRDefault="00731195" w:rsidP="00C862E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54E81">
      <w:rPr>
        <w:rStyle w:val="Seitenzahl"/>
        <w:noProof/>
      </w:rPr>
      <w:t>1</w:t>
    </w:r>
    <w:r>
      <w:rPr>
        <w:rStyle w:val="Seitenzahl"/>
      </w:rPr>
      <w:fldChar w:fldCharType="end"/>
    </w:r>
  </w:p>
  <w:p w14:paraId="6AF2C556" w14:textId="77777777" w:rsidR="00731195" w:rsidRDefault="00731195" w:rsidP="00C862E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CE24" w14:textId="77777777" w:rsidR="008F2AE5" w:rsidRDefault="008F2AE5" w:rsidP="00C862EA">
      <w:r>
        <w:separator/>
      </w:r>
    </w:p>
  </w:footnote>
  <w:footnote w:type="continuationSeparator" w:id="0">
    <w:p w14:paraId="63FD384B" w14:textId="77777777" w:rsidR="008F2AE5" w:rsidRDefault="008F2AE5" w:rsidP="00C8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9132D"/>
    <w:multiLevelType w:val="hybridMultilevel"/>
    <w:tmpl w:val="D302A8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270A8"/>
    <w:multiLevelType w:val="hybridMultilevel"/>
    <w:tmpl w:val="5768C7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A2DC4"/>
    <w:multiLevelType w:val="hybridMultilevel"/>
    <w:tmpl w:val="F216D1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E6CFE"/>
    <w:multiLevelType w:val="hybridMultilevel"/>
    <w:tmpl w:val="532AE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F49CF"/>
    <w:multiLevelType w:val="hybridMultilevel"/>
    <w:tmpl w:val="8CC6E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9A3501"/>
    <w:multiLevelType w:val="hybridMultilevel"/>
    <w:tmpl w:val="644071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85337"/>
    <w:multiLevelType w:val="hybridMultilevel"/>
    <w:tmpl w:val="6BDA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63B80"/>
    <w:multiLevelType w:val="hybridMultilevel"/>
    <w:tmpl w:val="C1B4C1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BE34FB"/>
    <w:multiLevelType w:val="hybridMultilevel"/>
    <w:tmpl w:val="E4C60B9E"/>
    <w:lvl w:ilvl="0" w:tplc="751633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02BF8"/>
    <w:multiLevelType w:val="hybridMultilevel"/>
    <w:tmpl w:val="1CF8C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678B7"/>
    <w:multiLevelType w:val="hybridMultilevel"/>
    <w:tmpl w:val="8C307B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97E2B"/>
    <w:multiLevelType w:val="hybridMultilevel"/>
    <w:tmpl w:val="25C413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492A36"/>
    <w:multiLevelType w:val="hybridMultilevel"/>
    <w:tmpl w:val="27B0E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7730458">
    <w:abstractNumId w:val="10"/>
  </w:num>
  <w:num w:numId="2" w16cid:durableId="397635564">
    <w:abstractNumId w:val="9"/>
  </w:num>
  <w:num w:numId="3" w16cid:durableId="700012409">
    <w:abstractNumId w:val="12"/>
  </w:num>
  <w:num w:numId="4" w16cid:durableId="1257716739">
    <w:abstractNumId w:val="6"/>
  </w:num>
  <w:num w:numId="5" w16cid:durableId="463274809">
    <w:abstractNumId w:val="4"/>
  </w:num>
  <w:num w:numId="6" w16cid:durableId="1494880433">
    <w:abstractNumId w:val="3"/>
  </w:num>
  <w:num w:numId="7" w16cid:durableId="477693818">
    <w:abstractNumId w:val="2"/>
  </w:num>
  <w:num w:numId="8" w16cid:durableId="1859661138">
    <w:abstractNumId w:val="0"/>
  </w:num>
  <w:num w:numId="9" w16cid:durableId="1055007261">
    <w:abstractNumId w:val="7"/>
  </w:num>
  <w:num w:numId="10" w16cid:durableId="1865482458">
    <w:abstractNumId w:val="5"/>
  </w:num>
  <w:num w:numId="11" w16cid:durableId="204634634">
    <w:abstractNumId w:val="8"/>
  </w:num>
  <w:num w:numId="12" w16cid:durableId="1702242388">
    <w:abstractNumId w:val="11"/>
  </w:num>
  <w:num w:numId="13" w16cid:durableId="1999503768">
    <w:abstractNumId w:val="1"/>
  </w:num>
  <w:num w:numId="14" w16cid:durableId="1079063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A3"/>
    <w:rsid w:val="00005DF9"/>
    <w:rsid w:val="0000764E"/>
    <w:rsid w:val="00012161"/>
    <w:rsid w:val="00012303"/>
    <w:rsid w:val="0001267D"/>
    <w:rsid w:val="0002489F"/>
    <w:rsid w:val="000302C5"/>
    <w:rsid w:val="00033709"/>
    <w:rsid w:val="00033CD4"/>
    <w:rsid w:val="0003612D"/>
    <w:rsid w:val="0004690A"/>
    <w:rsid w:val="00050786"/>
    <w:rsid w:val="00050B9F"/>
    <w:rsid w:val="0006414B"/>
    <w:rsid w:val="000A68AF"/>
    <w:rsid w:val="000A6994"/>
    <w:rsid w:val="000A7784"/>
    <w:rsid w:val="000B7989"/>
    <w:rsid w:val="000C02BC"/>
    <w:rsid w:val="000C61B6"/>
    <w:rsid w:val="000E57D7"/>
    <w:rsid w:val="000E5EDE"/>
    <w:rsid w:val="000F3A1D"/>
    <w:rsid w:val="000F684F"/>
    <w:rsid w:val="001054FD"/>
    <w:rsid w:val="001143F3"/>
    <w:rsid w:val="00122C6C"/>
    <w:rsid w:val="00131A7A"/>
    <w:rsid w:val="0013692B"/>
    <w:rsid w:val="0013730C"/>
    <w:rsid w:val="001405E0"/>
    <w:rsid w:val="00140C73"/>
    <w:rsid w:val="00144B33"/>
    <w:rsid w:val="00154D3A"/>
    <w:rsid w:val="001567E7"/>
    <w:rsid w:val="0017375D"/>
    <w:rsid w:val="00181DF6"/>
    <w:rsid w:val="001846AF"/>
    <w:rsid w:val="00191818"/>
    <w:rsid w:val="001A2108"/>
    <w:rsid w:val="001A341E"/>
    <w:rsid w:val="001A68CD"/>
    <w:rsid w:val="001A710D"/>
    <w:rsid w:val="001B74E5"/>
    <w:rsid w:val="001E4DA6"/>
    <w:rsid w:val="001F066A"/>
    <w:rsid w:val="001F42A3"/>
    <w:rsid w:val="00200BE6"/>
    <w:rsid w:val="002012EB"/>
    <w:rsid w:val="00203EC0"/>
    <w:rsid w:val="002114BE"/>
    <w:rsid w:val="002141F0"/>
    <w:rsid w:val="00222354"/>
    <w:rsid w:val="00231CAF"/>
    <w:rsid w:val="00232459"/>
    <w:rsid w:val="00245D16"/>
    <w:rsid w:val="002558C3"/>
    <w:rsid w:val="0025678B"/>
    <w:rsid w:val="0026651E"/>
    <w:rsid w:val="002746A0"/>
    <w:rsid w:val="00280B72"/>
    <w:rsid w:val="002833FC"/>
    <w:rsid w:val="002944A6"/>
    <w:rsid w:val="002A19C6"/>
    <w:rsid w:val="002A3F95"/>
    <w:rsid w:val="002A535E"/>
    <w:rsid w:val="002B0A38"/>
    <w:rsid w:val="002C15F4"/>
    <w:rsid w:val="002C1F95"/>
    <w:rsid w:val="002D105F"/>
    <w:rsid w:val="002D5651"/>
    <w:rsid w:val="002E28D5"/>
    <w:rsid w:val="0031606B"/>
    <w:rsid w:val="00322C40"/>
    <w:rsid w:val="00325B81"/>
    <w:rsid w:val="00330E80"/>
    <w:rsid w:val="003310BA"/>
    <w:rsid w:val="0034714C"/>
    <w:rsid w:val="00366061"/>
    <w:rsid w:val="003664A3"/>
    <w:rsid w:val="0037276A"/>
    <w:rsid w:val="00374645"/>
    <w:rsid w:val="003748FD"/>
    <w:rsid w:val="003929BC"/>
    <w:rsid w:val="00395D44"/>
    <w:rsid w:val="00397775"/>
    <w:rsid w:val="003A36FE"/>
    <w:rsid w:val="003C1ED8"/>
    <w:rsid w:val="003C7470"/>
    <w:rsid w:val="003D2DAF"/>
    <w:rsid w:val="003D6A7C"/>
    <w:rsid w:val="003E758B"/>
    <w:rsid w:val="003F1CEE"/>
    <w:rsid w:val="003F4A40"/>
    <w:rsid w:val="00405C9B"/>
    <w:rsid w:val="00406B44"/>
    <w:rsid w:val="004109B6"/>
    <w:rsid w:val="004119C0"/>
    <w:rsid w:val="00413C5B"/>
    <w:rsid w:val="00414AE9"/>
    <w:rsid w:val="0041500A"/>
    <w:rsid w:val="00415BDB"/>
    <w:rsid w:val="00424D50"/>
    <w:rsid w:val="004313CF"/>
    <w:rsid w:val="00431DE8"/>
    <w:rsid w:val="00432006"/>
    <w:rsid w:val="00453168"/>
    <w:rsid w:val="00460CB8"/>
    <w:rsid w:val="004615F6"/>
    <w:rsid w:val="00467AE4"/>
    <w:rsid w:val="00471FCF"/>
    <w:rsid w:val="00474F6E"/>
    <w:rsid w:val="004A31B5"/>
    <w:rsid w:val="004A3993"/>
    <w:rsid w:val="004C6923"/>
    <w:rsid w:val="004D3C98"/>
    <w:rsid w:val="004E43CB"/>
    <w:rsid w:val="004E493E"/>
    <w:rsid w:val="004F622C"/>
    <w:rsid w:val="00504C2D"/>
    <w:rsid w:val="00507BDF"/>
    <w:rsid w:val="005118BC"/>
    <w:rsid w:val="00512EB7"/>
    <w:rsid w:val="00521D66"/>
    <w:rsid w:val="005252CB"/>
    <w:rsid w:val="00531261"/>
    <w:rsid w:val="005426E1"/>
    <w:rsid w:val="00542CFD"/>
    <w:rsid w:val="0054355B"/>
    <w:rsid w:val="00565CD9"/>
    <w:rsid w:val="0057058F"/>
    <w:rsid w:val="00585A21"/>
    <w:rsid w:val="005874D7"/>
    <w:rsid w:val="00587A07"/>
    <w:rsid w:val="00591ADD"/>
    <w:rsid w:val="005A529C"/>
    <w:rsid w:val="005A61C8"/>
    <w:rsid w:val="005C356A"/>
    <w:rsid w:val="005C35B8"/>
    <w:rsid w:val="005D1FD0"/>
    <w:rsid w:val="005D78CB"/>
    <w:rsid w:val="005E34C6"/>
    <w:rsid w:val="005E44E1"/>
    <w:rsid w:val="005E4D7C"/>
    <w:rsid w:val="005E51A5"/>
    <w:rsid w:val="005F5074"/>
    <w:rsid w:val="005F59DA"/>
    <w:rsid w:val="00600AE1"/>
    <w:rsid w:val="00613796"/>
    <w:rsid w:val="00617988"/>
    <w:rsid w:val="006212FF"/>
    <w:rsid w:val="00632C8D"/>
    <w:rsid w:val="00633CEE"/>
    <w:rsid w:val="0063527C"/>
    <w:rsid w:val="0064055F"/>
    <w:rsid w:val="00645422"/>
    <w:rsid w:val="00646187"/>
    <w:rsid w:val="00646525"/>
    <w:rsid w:val="00647CF0"/>
    <w:rsid w:val="00650533"/>
    <w:rsid w:val="00662758"/>
    <w:rsid w:val="00670A54"/>
    <w:rsid w:val="00684E77"/>
    <w:rsid w:val="00695BA3"/>
    <w:rsid w:val="00697F0B"/>
    <w:rsid w:val="006A0C2D"/>
    <w:rsid w:val="006A51A7"/>
    <w:rsid w:val="006B0ECD"/>
    <w:rsid w:val="006C30E7"/>
    <w:rsid w:val="006C56E5"/>
    <w:rsid w:val="006C677D"/>
    <w:rsid w:val="006E0068"/>
    <w:rsid w:val="006E35E9"/>
    <w:rsid w:val="006E36B8"/>
    <w:rsid w:val="006E798E"/>
    <w:rsid w:val="006F1DA7"/>
    <w:rsid w:val="006F32B6"/>
    <w:rsid w:val="006F4542"/>
    <w:rsid w:val="0070015C"/>
    <w:rsid w:val="00702568"/>
    <w:rsid w:val="00703759"/>
    <w:rsid w:val="007061B6"/>
    <w:rsid w:val="00712E3F"/>
    <w:rsid w:val="007149F3"/>
    <w:rsid w:val="00715F13"/>
    <w:rsid w:val="00721BCC"/>
    <w:rsid w:val="00731195"/>
    <w:rsid w:val="00737DFA"/>
    <w:rsid w:val="00742F5B"/>
    <w:rsid w:val="0075133B"/>
    <w:rsid w:val="0075700A"/>
    <w:rsid w:val="0076240D"/>
    <w:rsid w:val="00763AD3"/>
    <w:rsid w:val="00775F16"/>
    <w:rsid w:val="00777C2B"/>
    <w:rsid w:val="007907BA"/>
    <w:rsid w:val="00796CC5"/>
    <w:rsid w:val="007B0C10"/>
    <w:rsid w:val="007B381D"/>
    <w:rsid w:val="007B4C14"/>
    <w:rsid w:val="007B4FD5"/>
    <w:rsid w:val="007B7913"/>
    <w:rsid w:val="007C3407"/>
    <w:rsid w:val="007D4539"/>
    <w:rsid w:val="007E22B7"/>
    <w:rsid w:val="007E6600"/>
    <w:rsid w:val="007F331C"/>
    <w:rsid w:val="00801936"/>
    <w:rsid w:val="00804B94"/>
    <w:rsid w:val="00807584"/>
    <w:rsid w:val="00835462"/>
    <w:rsid w:val="008639D7"/>
    <w:rsid w:val="00872E2A"/>
    <w:rsid w:val="0088216F"/>
    <w:rsid w:val="008841E9"/>
    <w:rsid w:val="00886F8B"/>
    <w:rsid w:val="00895388"/>
    <w:rsid w:val="0089553F"/>
    <w:rsid w:val="00896271"/>
    <w:rsid w:val="008B01E0"/>
    <w:rsid w:val="008B7539"/>
    <w:rsid w:val="008C151E"/>
    <w:rsid w:val="008C25A1"/>
    <w:rsid w:val="008C6DD7"/>
    <w:rsid w:val="008C719A"/>
    <w:rsid w:val="008D031A"/>
    <w:rsid w:val="008D30FB"/>
    <w:rsid w:val="008D67DE"/>
    <w:rsid w:val="008E328E"/>
    <w:rsid w:val="008E60C7"/>
    <w:rsid w:val="008E67A1"/>
    <w:rsid w:val="008F2AE5"/>
    <w:rsid w:val="008F2CB8"/>
    <w:rsid w:val="008F47F5"/>
    <w:rsid w:val="009057B5"/>
    <w:rsid w:val="00905A45"/>
    <w:rsid w:val="009074EE"/>
    <w:rsid w:val="00933969"/>
    <w:rsid w:val="00943CFA"/>
    <w:rsid w:val="009454DF"/>
    <w:rsid w:val="00960910"/>
    <w:rsid w:val="00961D99"/>
    <w:rsid w:val="00974674"/>
    <w:rsid w:val="00982A5F"/>
    <w:rsid w:val="0098483C"/>
    <w:rsid w:val="00984987"/>
    <w:rsid w:val="0099131D"/>
    <w:rsid w:val="0099194A"/>
    <w:rsid w:val="009959F3"/>
    <w:rsid w:val="009B0EAE"/>
    <w:rsid w:val="009B684C"/>
    <w:rsid w:val="009B6AC2"/>
    <w:rsid w:val="009C024A"/>
    <w:rsid w:val="009C0B6E"/>
    <w:rsid w:val="009C4F4B"/>
    <w:rsid w:val="009D4E55"/>
    <w:rsid w:val="009D6F9A"/>
    <w:rsid w:val="009E5044"/>
    <w:rsid w:val="009F2BE7"/>
    <w:rsid w:val="00A002EB"/>
    <w:rsid w:val="00A04EA8"/>
    <w:rsid w:val="00A11F72"/>
    <w:rsid w:val="00A13519"/>
    <w:rsid w:val="00A13CB5"/>
    <w:rsid w:val="00A173F9"/>
    <w:rsid w:val="00A20593"/>
    <w:rsid w:val="00A224DF"/>
    <w:rsid w:val="00A22EA4"/>
    <w:rsid w:val="00A23A88"/>
    <w:rsid w:val="00A24B5A"/>
    <w:rsid w:val="00A275D2"/>
    <w:rsid w:val="00A52C7B"/>
    <w:rsid w:val="00A54E81"/>
    <w:rsid w:val="00A5607C"/>
    <w:rsid w:val="00A57508"/>
    <w:rsid w:val="00A6047E"/>
    <w:rsid w:val="00A604FA"/>
    <w:rsid w:val="00A627C7"/>
    <w:rsid w:val="00A7117D"/>
    <w:rsid w:val="00A71C88"/>
    <w:rsid w:val="00A82664"/>
    <w:rsid w:val="00A905DD"/>
    <w:rsid w:val="00A95AD8"/>
    <w:rsid w:val="00A96DC2"/>
    <w:rsid w:val="00AA24F4"/>
    <w:rsid w:val="00AB2E9A"/>
    <w:rsid w:val="00AB4780"/>
    <w:rsid w:val="00AC79B0"/>
    <w:rsid w:val="00AD1EF8"/>
    <w:rsid w:val="00AD3A54"/>
    <w:rsid w:val="00AD4932"/>
    <w:rsid w:val="00AE0AE1"/>
    <w:rsid w:val="00AE10CF"/>
    <w:rsid w:val="00AE76B5"/>
    <w:rsid w:val="00AF3065"/>
    <w:rsid w:val="00B00FBD"/>
    <w:rsid w:val="00B0658A"/>
    <w:rsid w:val="00B07B62"/>
    <w:rsid w:val="00B10CE5"/>
    <w:rsid w:val="00B1551D"/>
    <w:rsid w:val="00B15632"/>
    <w:rsid w:val="00B3015C"/>
    <w:rsid w:val="00B405B9"/>
    <w:rsid w:val="00B41CC5"/>
    <w:rsid w:val="00B4423A"/>
    <w:rsid w:val="00B53071"/>
    <w:rsid w:val="00B55DBF"/>
    <w:rsid w:val="00B64E8D"/>
    <w:rsid w:val="00B70165"/>
    <w:rsid w:val="00B846D8"/>
    <w:rsid w:val="00B86BA7"/>
    <w:rsid w:val="00B929AC"/>
    <w:rsid w:val="00BA7023"/>
    <w:rsid w:val="00BB0382"/>
    <w:rsid w:val="00BB4B41"/>
    <w:rsid w:val="00BD63DE"/>
    <w:rsid w:val="00BF7E2C"/>
    <w:rsid w:val="00C02911"/>
    <w:rsid w:val="00C049CE"/>
    <w:rsid w:val="00C130AE"/>
    <w:rsid w:val="00C2443E"/>
    <w:rsid w:val="00C34318"/>
    <w:rsid w:val="00C471D7"/>
    <w:rsid w:val="00C50FD7"/>
    <w:rsid w:val="00C51C04"/>
    <w:rsid w:val="00C560D2"/>
    <w:rsid w:val="00C56BAD"/>
    <w:rsid w:val="00C628A2"/>
    <w:rsid w:val="00C71D2E"/>
    <w:rsid w:val="00C813E8"/>
    <w:rsid w:val="00C85AEF"/>
    <w:rsid w:val="00C862EA"/>
    <w:rsid w:val="00C869EC"/>
    <w:rsid w:val="00C95A02"/>
    <w:rsid w:val="00C96213"/>
    <w:rsid w:val="00C96882"/>
    <w:rsid w:val="00CA0299"/>
    <w:rsid w:val="00CA3859"/>
    <w:rsid w:val="00CB0D7B"/>
    <w:rsid w:val="00CB2377"/>
    <w:rsid w:val="00CB75F3"/>
    <w:rsid w:val="00CD115B"/>
    <w:rsid w:val="00CD5A8A"/>
    <w:rsid w:val="00CD6ACD"/>
    <w:rsid w:val="00CE7347"/>
    <w:rsid w:val="00CF085B"/>
    <w:rsid w:val="00CF1479"/>
    <w:rsid w:val="00CF60AC"/>
    <w:rsid w:val="00D04C43"/>
    <w:rsid w:val="00D0603A"/>
    <w:rsid w:val="00D0752F"/>
    <w:rsid w:val="00D11036"/>
    <w:rsid w:val="00D211B7"/>
    <w:rsid w:val="00D25435"/>
    <w:rsid w:val="00D26854"/>
    <w:rsid w:val="00D37F81"/>
    <w:rsid w:val="00D4022A"/>
    <w:rsid w:val="00D46AE9"/>
    <w:rsid w:val="00D57916"/>
    <w:rsid w:val="00D631BC"/>
    <w:rsid w:val="00D70E69"/>
    <w:rsid w:val="00D8067B"/>
    <w:rsid w:val="00D91AD1"/>
    <w:rsid w:val="00D94DBD"/>
    <w:rsid w:val="00D96186"/>
    <w:rsid w:val="00DA6EFF"/>
    <w:rsid w:val="00DA70BC"/>
    <w:rsid w:val="00DC627E"/>
    <w:rsid w:val="00DD26B9"/>
    <w:rsid w:val="00DD29D0"/>
    <w:rsid w:val="00DD5E64"/>
    <w:rsid w:val="00DD7E9E"/>
    <w:rsid w:val="00DE1D25"/>
    <w:rsid w:val="00DF2ADA"/>
    <w:rsid w:val="00DF56F4"/>
    <w:rsid w:val="00DF6745"/>
    <w:rsid w:val="00DF7766"/>
    <w:rsid w:val="00E04634"/>
    <w:rsid w:val="00E052CF"/>
    <w:rsid w:val="00E1616C"/>
    <w:rsid w:val="00E242F9"/>
    <w:rsid w:val="00E337F3"/>
    <w:rsid w:val="00E42F99"/>
    <w:rsid w:val="00E46A89"/>
    <w:rsid w:val="00E501AF"/>
    <w:rsid w:val="00E57B5C"/>
    <w:rsid w:val="00E6032F"/>
    <w:rsid w:val="00E6132C"/>
    <w:rsid w:val="00E628F4"/>
    <w:rsid w:val="00E66D55"/>
    <w:rsid w:val="00E70103"/>
    <w:rsid w:val="00E77368"/>
    <w:rsid w:val="00E8171D"/>
    <w:rsid w:val="00EA52D0"/>
    <w:rsid w:val="00EB532B"/>
    <w:rsid w:val="00EC5FBE"/>
    <w:rsid w:val="00ED36AE"/>
    <w:rsid w:val="00ED4969"/>
    <w:rsid w:val="00ED6673"/>
    <w:rsid w:val="00ED7898"/>
    <w:rsid w:val="00EE179C"/>
    <w:rsid w:val="00EE704D"/>
    <w:rsid w:val="00F04E90"/>
    <w:rsid w:val="00F06314"/>
    <w:rsid w:val="00F10DC7"/>
    <w:rsid w:val="00F1395B"/>
    <w:rsid w:val="00F1621C"/>
    <w:rsid w:val="00F16DE6"/>
    <w:rsid w:val="00F242E6"/>
    <w:rsid w:val="00F4116E"/>
    <w:rsid w:val="00F46711"/>
    <w:rsid w:val="00F50262"/>
    <w:rsid w:val="00F53958"/>
    <w:rsid w:val="00F566F4"/>
    <w:rsid w:val="00F57903"/>
    <w:rsid w:val="00F653F6"/>
    <w:rsid w:val="00F77357"/>
    <w:rsid w:val="00F8004E"/>
    <w:rsid w:val="00F825D0"/>
    <w:rsid w:val="00F82636"/>
    <w:rsid w:val="00F8473B"/>
    <w:rsid w:val="00F84CFB"/>
    <w:rsid w:val="00F85551"/>
    <w:rsid w:val="00F9446E"/>
    <w:rsid w:val="00F94F79"/>
    <w:rsid w:val="00F95930"/>
    <w:rsid w:val="00FA0C02"/>
    <w:rsid w:val="00FA42A4"/>
    <w:rsid w:val="00FB0F05"/>
    <w:rsid w:val="00FB70F8"/>
    <w:rsid w:val="00FC2336"/>
    <w:rsid w:val="00FC5F77"/>
    <w:rsid w:val="00FD4472"/>
    <w:rsid w:val="00FE1BA0"/>
    <w:rsid w:val="00FE34BE"/>
    <w:rsid w:val="00FE3FE2"/>
    <w:rsid w:val="00FE4320"/>
    <w:rsid w:val="00FE6785"/>
    <w:rsid w:val="00FE7D38"/>
    <w:rsid w:val="00FF411E"/>
    <w:rsid w:val="00FF4ED1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7B8550"/>
  <w14:defaultImageDpi w14:val="300"/>
  <w15:docId w15:val="{A5226E29-04FA-314F-8D79-D58F1D39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5DBF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C862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62EA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C862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E9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E9A"/>
    <w:rPr>
      <w:rFonts w:ascii="Lucida Grande" w:hAnsi="Lucida Grande" w:cs="Lucida Grande"/>
      <w:sz w:val="18"/>
      <w:szCs w:val="18"/>
      <w:lang w:eastAsia="de-DE"/>
    </w:rPr>
  </w:style>
  <w:style w:type="character" w:customStyle="1" w:styleId="s">
    <w:name w:val="s"/>
    <w:basedOn w:val="Absatz-Standardschriftart"/>
    <w:rsid w:val="00322C40"/>
  </w:style>
  <w:style w:type="character" w:styleId="Hyperlink">
    <w:name w:val="Hyperlink"/>
    <w:basedOn w:val="Absatz-Standardschriftart"/>
    <w:uiPriority w:val="99"/>
    <w:unhideWhenUsed/>
    <w:rsid w:val="00F1621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6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908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99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70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338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Roehm</dc:creator>
  <cp:keywords/>
  <dc:description/>
  <cp:lastModifiedBy>Weiß Elisabeth</cp:lastModifiedBy>
  <cp:revision>3</cp:revision>
  <dcterms:created xsi:type="dcterms:W3CDTF">2025-03-26T12:03:00Z</dcterms:created>
  <dcterms:modified xsi:type="dcterms:W3CDTF">2025-03-26T12:03:00Z</dcterms:modified>
</cp:coreProperties>
</file>