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4126" w14:textId="727F0F63" w:rsidR="001C67C4" w:rsidRDefault="007F5C31" w:rsidP="001C67C4">
      <w:pPr>
        <w:pStyle w:val="Titel"/>
        <w:spacing w:before="0" w:after="0" w:line="240" w:lineRule="auto"/>
      </w:pPr>
      <w:bookmarkStart w:id="0" w:name="Anlage1b"/>
      <w:r>
        <w:t>C</w:t>
      </w:r>
      <w:r w:rsidR="001C67C4">
        <w:t xml:space="preserve">urriculum für das </w:t>
      </w:r>
      <w:r w:rsidR="00D260BF">
        <w:t>Minor-Fach [und die Kompetenzerweiterung]</w:t>
      </w:r>
    </w:p>
    <w:p w14:paraId="195F3C5A" w14:textId="77777777" w:rsidR="001C67C4" w:rsidRDefault="001C67C4" w:rsidP="001C67C4">
      <w:pPr>
        <w:pStyle w:val="Titel"/>
        <w:spacing w:before="0" w:after="0" w:line="240" w:lineRule="auto"/>
      </w:pPr>
      <w:r>
        <w:t>[Name des Studiums]</w:t>
      </w:r>
    </w:p>
    <w:p w14:paraId="43A922C6" w14:textId="77777777" w:rsidR="00112ACC" w:rsidRDefault="00112ACC" w:rsidP="00112ACC"/>
    <w:p w14:paraId="793FCDDA" w14:textId="77777777" w:rsidR="00112ACC" w:rsidRDefault="00112ACC" w:rsidP="00112ACC">
      <w:pPr>
        <w:spacing w:before="0" w:after="0" w:line="240" w:lineRule="auto"/>
        <w:jc w:val="center"/>
      </w:pPr>
      <w:r>
        <w:t>Curriculum 20xx</w:t>
      </w:r>
    </w:p>
    <w:p w14:paraId="3348D2C0" w14:textId="4B71A7FE" w:rsidR="00CF0AF6" w:rsidRDefault="00CF0AF6" w:rsidP="00CF0AF6">
      <w:pPr>
        <w:rPr>
          <w:b/>
          <w:bCs/>
        </w:rPr>
      </w:pPr>
    </w:p>
    <w:p w14:paraId="6D7CF787" w14:textId="1D0CB6F3" w:rsidR="00D85CBA" w:rsidRDefault="00D85CBA" w:rsidP="00CF0AF6">
      <w:pPr>
        <w:rPr>
          <w:b/>
          <w:bCs/>
        </w:rPr>
      </w:pPr>
      <w:r>
        <w:rPr>
          <w:b/>
          <w:bCs/>
        </w:rPr>
        <w:t>Inhalt</w:t>
      </w:r>
    </w:p>
    <w:p w14:paraId="6D7514B6" w14:textId="2773285E"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b w:val="0"/>
          <w:bCs w:val="0"/>
          <w:caps w:val="0"/>
        </w:rPr>
        <w:fldChar w:fldCharType="begin"/>
      </w:r>
      <w:r w:rsidRPr="00D85CBA">
        <w:rPr>
          <w:rFonts w:ascii="Arial" w:hAnsi="Arial"/>
          <w:b w:val="0"/>
          <w:bCs w:val="0"/>
          <w:caps w:val="0"/>
        </w:rPr>
        <w:instrText xml:space="preserve"> TOC \b Anlage1b </w:instrText>
      </w:r>
      <w:r w:rsidRPr="00D85CBA">
        <w:rPr>
          <w:rFonts w:ascii="Arial" w:hAnsi="Arial"/>
          <w:b w:val="0"/>
          <w:bCs w:val="0"/>
          <w:caps w:val="0"/>
        </w:rPr>
        <w:fldChar w:fldCharType="separate"/>
      </w:r>
      <w:r w:rsidRPr="00D85CBA">
        <w:rPr>
          <w:rFonts w:ascii="Arial" w:hAnsi="Arial"/>
          <w:caps w:val="0"/>
          <w:noProof/>
        </w:rPr>
        <w:t>§ 1</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Allgemeines</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_Toc197721582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2</w:t>
      </w:r>
      <w:r w:rsidRPr="00D85CBA">
        <w:rPr>
          <w:rFonts w:ascii="Arial" w:hAnsi="Arial"/>
          <w:caps w:val="0"/>
          <w:noProof/>
        </w:rPr>
        <w:fldChar w:fldCharType="end"/>
      </w:r>
    </w:p>
    <w:p w14:paraId="3FA886B9" w14:textId="476E0D58"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 2</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Gegenstand des Studiums und Qualifikationsprofil</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_Toc197721583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2</w:t>
      </w:r>
      <w:r w:rsidRPr="00D85CBA">
        <w:rPr>
          <w:rFonts w:ascii="Arial" w:hAnsi="Arial"/>
          <w:caps w:val="0"/>
          <w:noProof/>
        </w:rPr>
        <w:fldChar w:fldCharType="end"/>
      </w:r>
    </w:p>
    <w:p w14:paraId="3F4543BE" w14:textId="585D17DA" w:rsidR="00D85CBA" w:rsidRPr="00D85CBA" w:rsidRDefault="00D85CBA">
      <w:pPr>
        <w:pStyle w:val="Verzeichnis2"/>
        <w:tabs>
          <w:tab w:val="left" w:pos="880"/>
          <w:tab w:val="right" w:leader="dot" w:pos="9629"/>
        </w:tabs>
        <w:rPr>
          <w:rFonts w:ascii="Arial" w:eastAsiaTheme="minorEastAsia" w:hAnsi="Arial"/>
          <w:smallCaps w:val="0"/>
          <w:noProof/>
          <w:kern w:val="2"/>
          <w:lang w:val="de-AT"/>
          <w14:ligatures w14:val="standardContextual"/>
        </w:rPr>
      </w:pPr>
      <w:r w:rsidRPr="00D85CBA">
        <w:rPr>
          <w:rFonts w:ascii="Arial" w:hAnsi="Arial"/>
          <w:smallCaps w:val="0"/>
          <w:noProof/>
        </w:rPr>
        <w:t>(1)</w:t>
      </w:r>
      <w:r w:rsidRPr="00D85CBA">
        <w:rPr>
          <w:rFonts w:ascii="Arial" w:eastAsiaTheme="minorEastAsia" w:hAnsi="Arial"/>
          <w:smallCaps w:val="0"/>
          <w:noProof/>
          <w:kern w:val="2"/>
          <w:lang w:val="de-AT"/>
          <w14:ligatures w14:val="standardContextual"/>
        </w:rPr>
        <w:tab/>
      </w:r>
      <w:r w:rsidRPr="00D85CBA">
        <w:rPr>
          <w:rFonts w:ascii="Arial" w:hAnsi="Arial"/>
          <w:smallCaps w:val="0"/>
          <w:noProof/>
        </w:rPr>
        <w:t>Gegenstand des Minor-Fachs [und der Kompetenzerweiterung]</w:t>
      </w:r>
      <w:r w:rsidRPr="00D85CBA">
        <w:rPr>
          <w:rFonts w:ascii="Arial" w:hAnsi="Arial"/>
          <w:smallCaps w:val="0"/>
          <w:noProof/>
        </w:rPr>
        <w:tab/>
      </w:r>
      <w:r w:rsidRPr="00D85CBA">
        <w:rPr>
          <w:rFonts w:ascii="Arial" w:hAnsi="Arial"/>
          <w:smallCaps w:val="0"/>
          <w:noProof/>
        </w:rPr>
        <w:fldChar w:fldCharType="begin"/>
      </w:r>
      <w:r w:rsidRPr="00D85CBA">
        <w:rPr>
          <w:rFonts w:ascii="Arial" w:hAnsi="Arial"/>
          <w:smallCaps w:val="0"/>
          <w:noProof/>
        </w:rPr>
        <w:instrText xml:space="preserve"> PAGEREF _Toc197721584 \h </w:instrText>
      </w:r>
      <w:r w:rsidRPr="00D85CBA">
        <w:rPr>
          <w:rFonts w:ascii="Arial" w:hAnsi="Arial"/>
          <w:smallCaps w:val="0"/>
          <w:noProof/>
        </w:rPr>
      </w:r>
      <w:r w:rsidRPr="00D85CBA">
        <w:rPr>
          <w:rFonts w:ascii="Arial" w:hAnsi="Arial"/>
          <w:smallCaps w:val="0"/>
          <w:noProof/>
        </w:rPr>
        <w:fldChar w:fldCharType="separate"/>
      </w:r>
      <w:r w:rsidR="00CF7BAC">
        <w:rPr>
          <w:rFonts w:ascii="Arial" w:hAnsi="Arial"/>
          <w:smallCaps w:val="0"/>
          <w:noProof/>
        </w:rPr>
        <w:t>2</w:t>
      </w:r>
      <w:r w:rsidRPr="00D85CBA">
        <w:rPr>
          <w:rFonts w:ascii="Arial" w:hAnsi="Arial"/>
          <w:smallCaps w:val="0"/>
          <w:noProof/>
        </w:rPr>
        <w:fldChar w:fldCharType="end"/>
      </w:r>
    </w:p>
    <w:p w14:paraId="5F44B660" w14:textId="04F0D6B3" w:rsidR="00D85CBA" w:rsidRPr="00D85CBA" w:rsidRDefault="00D85CBA">
      <w:pPr>
        <w:pStyle w:val="Verzeichnis2"/>
        <w:tabs>
          <w:tab w:val="left" w:pos="880"/>
          <w:tab w:val="right" w:leader="dot" w:pos="9629"/>
        </w:tabs>
        <w:rPr>
          <w:rFonts w:ascii="Arial" w:eastAsiaTheme="minorEastAsia" w:hAnsi="Arial"/>
          <w:smallCaps w:val="0"/>
          <w:noProof/>
          <w:kern w:val="2"/>
          <w:lang w:val="de-AT"/>
          <w14:ligatures w14:val="standardContextual"/>
        </w:rPr>
      </w:pPr>
      <w:r w:rsidRPr="00D85CBA">
        <w:rPr>
          <w:rFonts w:ascii="Arial" w:hAnsi="Arial"/>
          <w:smallCaps w:val="0"/>
          <w:noProof/>
        </w:rPr>
        <w:t>(2)</w:t>
      </w:r>
      <w:r w:rsidRPr="00D85CBA">
        <w:rPr>
          <w:rFonts w:ascii="Arial" w:eastAsiaTheme="minorEastAsia" w:hAnsi="Arial"/>
          <w:smallCaps w:val="0"/>
          <w:noProof/>
          <w:kern w:val="2"/>
          <w:lang w:val="de-AT"/>
          <w14:ligatures w14:val="standardContextual"/>
        </w:rPr>
        <w:tab/>
      </w:r>
      <w:r w:rsidRPr="00D85CBA">
        <w:rPr>
          <w:rFonts w:ascii="Arial" w:hAnsi="Arial"/>
          <w:smallCaps w:val="0"/>
          <w:noProof/>
        </w:rPr>
        <w:t>Qualifikationsprofil und Kompetenzen (Learning Outcomes)</w:t>
      </w:r>
      <w:r w:rsidRPr="00D85CBA">
        <w:rPr>
          <w:rFonts w:ascii="Arial" w:hAnsi="Arial"/>
          <w:smallCaps w:val="0"/>
          <w:noProof/>
        </w:rPr>
        <w:tab/>
      </w:r>
      <w:r w:rsidRPr="00D85CBA">
        <w:rPr>
          <w:rFonts w:ascii="Arial" w:hAnsi="Arial"/>
          <w:smallCaps w:val="0"/>
          <w:noProof/>
        </w:rPr>
        <w:fldChar w:fldCharType="begin"/>
      </w:r>
      <w:r w:rsidRPr="00D85CBA">
        <w:rPr>
          <w:rFonts w:ascii="Arial" w:hAnsi="Arial"/>
          <w:smallCaps w:val="0"/>
          <w:noProof/>
        </w:rPr>
        <w:instrText xml:space="preserve"> PAGEREF _Toc197721585 \h </w:instrText>
      </w:r>
      <w:r w:rsidRPr="00D85CBA">
        <w:rPr>
          <w:rFonts w:ascii="Arial" w:hAnsi="Arial"/>
          <w:smallCaps w:val="0"/>
          <w:noProof/>
        </w:rPr>
      </w:r>
      <w:r w:rsidRPr="00D85CBA">
        <w:rPr>
          <w:rFonts w:ascii="Arial" w:hAnsi="Arial"/>
          <w:smallCaps w:val="0"/>
          <w:noProof/>
        </w:rPr>
        <w:fldChar w:fldCharType="separate"/>
      </w:r>
      <w:r w:rsidR="00CF7BAC">
        <w:rPr>
          <w:rFonts w:ascii="Arial" w:hAnsi="Arial"/>
          <w:smallCaps w:val="0"/>
          <w:noProof/>
        </w:rPr>
        <w:t>2</w:t>
      </w:r>
      <w:r w:rsidRPr="00D85CBA">
        <w:rPr>
          <w:rFonts w:ascii="Arial" w:hAnsi="Arial"/>
          <w:smallCaps w:val="0"/>
          <w:noProof/>
        </w:rPr>
        <w:fldChar w:fldCharType="end"/>
      </w:r>
    </w:p>
    <w:p w14:paraId="6A155F5B" w14:textId="2D1A35B2" w:rsidR="00D85CBA" w:rsidRPr="00D85CBA" w:rsidRDefault="00D85CBA">
      <w:pPr>
        <w:pStyle w:val="Verzeichnis2"/>
        <w:tabs>
          <w:tab w:val="left" w:pos="880"/>
          <w:tab w:val="right" w:leader="dot" w:pos="9629"/>
        </w:tabs>
        <w:rPr>
          <w:rFonts w:ascii="Arial" w:eastAsiaTheme="minorEastAsia" w:hAnsi="Arial"/>
          <w:smallCaps w:val="0"/>
          <w:noProof/>
          <w:kern w:val="2"/>
          <w:lang w:val="de-AT"/>
          <w14:ligatures w14:val="standardContextual"/>
        </w:rPr>
      </w:pPr>
      <w:r w:rsidRPr="00D85CBA">
        <w:rPr>
          <w:rFonts w:ascii="Arial" w:hAnsi="Arial"/>
          <w:smallCaps w:val="0"/>
          <w:noProof/>
        </w:rPr>
        <w:t>(3)</w:t>
      </w:r>
      <w:r w:rsidRPr="00D85CBA">
        <w:rPr>
          <w:rFonts w:ascii="Arial" w:eastAsiaTheme="minorEastAsia" w:hAnsi="Arial"/>
          <w:smallCaps w:val="0"/>
          <w:noProof/>
          <w:kern w:val="2"/>
          <w:lang w:val="de-AT"/>
          <w14:ligatures w14:val="standardContextual"/>
        </w:rPr>
        <w:tab/>
      </w:r>
      <w:r w:rsidRPr="00D85CBA">
        <w:rPr>
          <w:rFonts w:ascii="Arial" w:hAnsi="Arial"/>
          <w:smallCaps w:val="0"/>
          <w:noProof/>
        </w:rPr>
        <w:t>Bedarf und Relevanz des Minor-Fachs [und der Kompetenzerweiterung] für Wissenschaft, Gesellschaft und Arbeitsmarkt</w:t>
      </w:r>
      <w:r w:rsidRPr="00D85CBA">
        <w:rPr>
          <w:rFonts w:ascii="Arial" w:hAnsi="Arial"/>
          <w:smallCaps w:val="0"/>
          <w:noProof/>
        </w:rPr>
        <w:tab/>
      </w:r>
      <w:r w:rsidRPr="00D85CBA">
        <w:rPr>
          <w:rFonts w:ascii="Arial" w:hAnsi="Arial"/>
          <w:smallCaps w:val="0"/>
          <w:noProof/>
        </w:rPr>
        <w:fldChar w:fldCharType="begin"/>
      </w:r>
      <w:r w:rsidRPr="00D85CBA">
        <w:rPr>
          <w:rFonts w:ascii="Arial" w:hAnsi="Arial"/>
          <w:smallCaps w:val="0"/>
          <w:noProof/>
        </w:rPr>
        <w:instrText xml:space="preserve"> PAGEREF _Toc197721586 \h </w:instrText>
      </w:r>
      <w:r w:rsidRPr="00D85CBA">
        <w:rPr>
          <w:rFonts w:ascii="Arial" w:hAnsi="Arial"/>
          <w:smallCaps w:val="0"/>
          <w:noProof/>
        </w:rPr>
      </w:r>
      <w:r w:rsidRPr="00D85CBA">
        <w:rPr>
          <w:rFonts w:ascii="Arial" w:hAnsi="Arial"/>
          <w:smallCaps w:val="0"/>
          <w:noProof/>
        </w:rPr>
        <w:fldChar w:fldCharType="separate"/>
      </w:r>
      <w:r w:rsidR="00CF7BAC">
        <w:rPr>
          <w:rFonts w:ascii="Arial" w:hAnsi="Arial"/>
          <w:smallCaps w:val="0"/>
          <w:noProof/>
        </w:rPr>
        <w:t>2</w:t>
      </w:r>
      <w:r w:rsidRPr="00D85CBA">
        <w:rPr>
          <w:rFonts w:ascii="Arial" w:hAnsi="Arial"/>
          <w:smallCaps w:val="0"/>
          <w:noProof/>
        </w:rPr>
        <w:fldChar w:fldCharType="end"/>
      </w:r>
    </w:p>
    <w:p w14:paraId="50F82822" w14:textId="21798F8A"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 3</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Aufbau und Gliederung des Studiums</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_Toc197721587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3</w:t>
      </w:r>
      <w:r w:rsidRPr="00D85CBA">
        <w:rPr>
          <w:rFonts w:ascii="Arial" w:hAnsi="Arial"/>
          <w:caps w:val="0"/>
          <w:noProof/>
        </w:rPr>
        <w:fldChar w:fldCharType="end"/>
      </w:r>
    </w:p>
    <w:p w14:paraId="5B2886C7" w14:textId="27EA3A14"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 4</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Typen von Lehrveranstaltungen</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_Toc197721588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3</w:t>
      </w:r>
      <w:r w:rsidRPr="00D85CBA">
        <w:rPr>
          <w:rFonts w:ascii="Arial" w:hAnsi="Arial"/>
          <w:caps w:val="0"/>
          <w:noProof/>
        </w:rPr>
        <w:fldChar w:fldCharType="end"/>
      </w:r>
    </w:p>
    <w:p w14:paraId="3CC765BF" w14:textId="535AC123"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 5</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Studieninhalt und Studienverlauf</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_Toc197721589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3</w:t>
      </w:r>
      <w:r w:rsidRPr="00D85CBA">
        <w:rPr>
          <w:rFonts w:ascii="Arial" w:hAnsi="Arial"/>
          <w:caps w:val="0"/>
          <w:noProof/>
        </w:rPr>
        <w:fldChar w:fldCharType="end"/>
      </w:r>
    </w:p>
    <w:p w14:paraId="489727FA" w14:textId="112EA3D5"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 6</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Wahlmodule</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_Toc197721590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5</w:t>
      </w:r>
      <w:r w:rsidRPr="00D85CBA">
        <w:rPr>
          <w:rFonts w:ascii="Arial" w:hAnsi="Arial"/>
          <w:caps w:val="0"/>
          <w:noProof/>
        </w:rPr>
        <w:fldChar w:fldCharType="end"/>
      </w:r>
    </w:p>
    <w:p w14:paraId="69E5889F" w14:textId="2270085F"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 7</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Praxis</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_Toc197721591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5</w:t>
      </w:r>
      <w:r w:rsidRPr="00D85CBA">
        <w:rPr>
          <w:rFonts w:ascii="Arial" w:hAnsi="Arial"/>
          <w:caps w:val="0"/>
          <w:noProof/>
        </w:rPr>
        <w:fldChar w:fldCharType="end"/>
      </w:r>
    </w:p>
    <w:p w14:paraId="25B71DB2" w14:textId="2DC67A64"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 8</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Vergabe von Plätzen bei Lehrveranstaltungen mit limitierter Teilnehmer:innenzahl</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_Toc197721592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6</w:t>
      </w:r>
      <w:r w:rsidRPr="00D85CBA">
        <w:rPr>
          <w:rFonts w:ascii="Arial" w:hAnsi="Arial"/>
          <w:caps w:val="0"/>
          <w:noProof/>
        </w:rPr>
        <w:fldChar w:fldCharType="end"/>
      </w:r>
    </w:p>
    <w:p w14:paraId="7CFAF8A6" w14:textId="126367BF"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 9</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Zulassungsbedingungen zu Prüfungen</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_Toc197721593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6</w:t>
      </w:r>
      <w:r w:rsidRPr="00D85CBA">
        <w:rPr>
          <w:rFonts w:ascii="Arial" w:hAnsi="Arial"/>
          <w:caps w:val="0"/>
          <w:noProof/>
        </w:rPr>
        <w:fldChar w:fldCharType="end"/>
      </w:r>
    </w:p>
    <w:p w14:paraId="4321E0FB" w14:textId="4B05AFD5"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 10</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Prüfungsordnung</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_Toc197721594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6</w:t>
      </w:r>
      <w:r w:rsidRPr="00D85CBA">
        <w:rPr>
          <w:rFonts w:ascii="Arial" w:hAnsi="Arial"/>
          <w:caps w:val="0"/>
          <w:noProof/>
        </w:rPr>
        <w:fldChar w:fldCharType="end"/>
      </w:r>
    </w:p>
    <w:p w14:paraId="05C0CD96" w14:textId="49433965"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 11</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Inkrafttreten</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_Toc197721595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7</w:t>
      </w:r>
      <w:r w:rsidRPr="00D85CBA">
        <w:rPr>
          <w:rFonts w:ascii="Arial" w:hAnsi="Arial"/>
          <w:caps w:val="0"/>
          <w:noProof/>
        </w:rPr>
        <w:fldChar w:fldCharType="end"/>
      </w:r>
    </w:p>
    <w:p w14:paraId="509BA325" w14:textId="4C1A22DA" w:rsidR="00D85CBA" w:rsidRPr="00D85CBA" w:rsidRDefault="00D85CBA">
      <w:pPr>
        <w:pStyle w:val="Verzeichnis1"/>
        <w:tabs>
          <w:tab w:val="left" w:pos="660"/>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 12</w:t>
      </w:r>
      <w:r w:rsidRPr="00D85CBA">
        <w:rPr>
          <w:rFonts w:ascii="Arial" w:eastAsiaTheme="minorEastAsia" w:hAnsi="Arial"/>
          <w:b w:val="0"/>
          <w:bCs w:val="0"/>
          <w:caps w:val="0"/>
          <w:noProof/>
          <w:kern w:val="2"/>
          <w:lang w:val="de-AT"/>
          <w14:ligatures w14:val="standardContextual"/>
        </w:rPr>
        <w:tab/>
      </w:r>
      <w:r w:rsidRPr="00D85CBA">
        <w:rPr>
          <w:rFonts w:ascii="Arial" w:hAnsi="Arial"/>
          <w:caps w:val="0"/>
          <w:noProof/>
        </w:rPr>
        <w:t>Übergangsbestimmungen</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_Toc197721596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7</w:t>
      </w:r>
      <w:r w:rsidRPr="00D85CBA">
        <w:rPr>
          <w:rFonts w:ascii="Arial" w:hAnsi="Arial"/>
          <w:caps w:val="0"/>
          <w:noProof/>
        </w:rPr>
        <w:fldChar w:fldCharType="end"/>
      </w:r>
    </w:p>
    <w:p w14:paraId="7DCEB05C" w14:textId="244AC115" w:rsidR="00D85CBA" w:rsidRPr="00D85CBA" w:rsidRDefault="00D85CBA">
      <w:pPr>
        <w:pStyle w:val="Verzeichnis1"/>
        <w:tabs>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Anhang I: Modulbeschreibungen</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_Toc197721597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7</w:t>
      </w:r>
      <w:r w:rsidRPr="00D85CBA">
        <w:rPr>
          <w:rFonts w:ascii="Arial" w:hAnsi="Arial"/>
          <w:caps w:val="0"/>
          <w:noProof/>
        </w:rPr>
        <w:fldChar w:fldCharType="end"/>
      </w:r>
    </w:p>
    <w:p w14:paraId="7D50A52A" w14:textId="7D5040C3" w:rsidR="00D85CBA" w:rsidRPr="00D85CBA" w:rsidRDefault="00D85CBA">
      <w:pPr>
        <w:pStyle w:val="Verzeichnis1"/>
        <w:tabs>
          <w:tab w:val="right" w:leader="dot" w:pos="9629"/>
        </w:tabs>
        <w:rPr>
          <w:rFonts w:ascii="Arial" w:eastAsiaTheme="minorEastAsia" w:hAnsi="Arial"/>
          <w:b w:val="0"/>
          <w:bCs w:val="0"/>
          <w:caps w:val="0"/>
          <w:noProof/>
          <w:kern w:val="2"/>
          <w:lang w:val="de-AT"/>
          <w14:ligatures w14:val="standardContextual"/>
        </w:rPr>
      </w:pPr>
      <w:r w:rsidRPr="00D85CBA">
        <w:rPr>
          <w:rFonts w:ascii="Arial" w:hAnsi="Arial"/>
          <w:caps w:val="0"/>
          <w:noProof/>
        </w:rPr>
        <w:t>Anhang II: Äquivalenzlisten</w:t>
      </w:r>
      <w:r w:rsidRPr="00D85CBA">
        <w:rPr>
          <w:rFonts w:ascii="Arial" w:hAnsi="Arial"/>
          <w:caps w:val="0"/>
          <w:noProof/>
        </w:rPr>
        <w:tab/>
      </w:r>
      <w:r w:rsidRPr="00D85CBA">
        <w:rPr>
          <w:rFonts w:ascii="Arial" w:hAnsi="Arial"/>
          <w:caps w:val="0"/>
          <w:noProof/>
        </w:rPr>
        <w:fldChar w:fldCharType="begin"/>
      </w:r>
      <w:r w:rsidRPr="00D85CBA">
        <w:rPr>
          <w:rFonts w:ascii="Arial" w:hAnsi="Arial"/>
          <w:caps w:val="0"/>
          <w:noProof/>
        </w:rPr>
        <w:instrText xml:space="preserve"> PAGEREF _Toc197721598 \h </w:instrText>
      </w:r>
      <w:r w:rsidRPr="00D85CBA">
        <w:rPr>
          <w:rFonts w:ascii="Arial" w:hAnsi="Arial"/>
          <w:caps w:val="0"/>
          <w:noProof/>
        </w:rPr>
      </w:r>
      <w:r w:rsidRPr="00D85CBA">
        <w:rPr>
          <w:rFonts w:ascii="Arial" w:hAnsi="Arial"/>
          <w:caps w:val="0"/>
          <w:noProof/>
        </w:rPr>
        <w:fldChar w:fldCharType="separate"/>
      </w:r>
      <w:r w:rsidR="00CF7BAC">
        <w:rPr>
          <w:rFonts w:ascii="Arial" w:hAnsi="Arial"/>
          <w:caps w:val="0"/>
          <w:noProof/>
        </w:rPr>
        <w:t>7</w:t>
      </w:r>
      <w:r w:rsidRPr="00D85CBA">
        <w:rPr>
          <w:rFonts w:ascii="Arial" w:hAnsi="Arial"/>
          <w:caps w:val="0"/>
          <w:noProof/>
        </w:rPr>
        <w:fldChar w:fldCharType="end"/>
      </w:r>
    </w:p>
    <w:p w14:paraId="21992A32" w14:textId="19DD4441" w:rsidR="00D75B61" w:rsidRPr="00D75B40" w:rsidRDefault="00D85CBA" w:rsidP="00D75B61">
      <w:pPr>
        <w:rPr>
          <w:b/>
          <w:bCs/>
        </w:rPr>
      </w:pPr>
      <w:r w:rsidRPr="00D85CBA">
        <w:rPr>
          <w:b/>
          <w:bCs/>
          <w:sz w:val="20"/>
          <w:szCs w:val="20"/>
        </w:rPr>
        <w:fldChar w:fldCharType="end"/>
      </w:r>
    </w:p>
    <w:p w14:paraId="4853FED2" w14:textId="4FE277AD" w:rsidR="001C67C4" w:rsidRDefault="001C67C4" w:rsidP="001C67C4">
      <w:r>
        <w:t xml:space="preserve">Der Senat der Paris Lodron Universität Salzburg hat in seiner Sitzung am [tt.mm.jjjj] das von der Curricularkommission [Bezeichnung] der Universität Salzburg in der Sitzung vom [tt.mm.jjjj] beschlossene </w:t>
      </w:r>
      <w:r w:rsidR="00796DF7">
        <w:t>C</w:t>
      </w:r>
      <w:r>
        <w:t xml:space="preserve">urriculum für das [deutsch/englisch/x-sprachige/x- und y-sprachige] </w:t>
      </w:r>
      <w:r w:rsidR="00F65906">
        <w:t xml:space="preserve">Minor-Fach [und die Kompetenzerweiterung] für </w:t>
      </w:r>
      <w:r>
        <w:t>Bachelorstudi</w:t>
      </w:r>
      <w:r w:rsidR="00B278EB">
        <w:t>en nach dem Major-Minor-Modell</w:t>
      </w:r>
      <w:r>
        <w:t xml:space="preserve"> in der nachfolgenden Fassung erlassen.</w:t>
      </w:r>
    </w:p>
    <w:p w14:paraId="59638A7D" w14:textId="77777777" w:rsidR="001C67C4" w:rsidRDefault="001C67C4" w:rsidP="001C67C4">
      <w:r>
        <w:t>Rechtsgrundlage sind das Bundesgesetz über die Organisation der Universitäten und ihre Studien (Universitätsgesetz 2002 – UG), BGBl. I Nr. 120/2002, sowie der studienrechtliche Teil der Satzung der Universität Salzburg in der jeweils geltenden Fassung.</w:t>
      </w:r>
    </w:p>
    <w:p w14:paraId="5AC4D332" w14:textId="77777777" w:rsidR="001C67C4" w:rsidRDefault="001C67C4" w:rsidP="001C67C4">
      <w:pPr>
        <w:pStyle w:val="berschrift1"/>
        <w:spacing w:line="240" w:lineRule="auto"/>
      </w:pPr>
      <w:bookmarkStart w:id="1" w:name="_Toc197721582"/>
      <w:r>
        <w:t>§ 1</w:t>
      </w:r>
      <w:r>
        <w:tab/>
        <w:t>Allgemeines</w:t>
      </w:r>
      <w:bookmarkEnd w:id="1"/>
    </w:p>
    <w:p w14:paraId="56A04513" w14:textId="3B0EF145" w:rsidR="006F0FB5" w:rsidRPr="00424326" w:rsidRDefault="00182913" w:rsidP="00C41303">
      <w:pPr>
        <w:pStyle w:val="Aufzhlung"/>
        <w:numPr>
          <w:ilvl w:val="0"/>
          <w:numId w:val="44"/>
        </w:numPr>
      </w:pPr>
      <w:r>
        <w:t xml:space="preserve">Das </w:t>
      </w:r>
      <w:r w:rsidR="00424326" w:rsidRPr="00424326">
        <w:t>Minor-F</w:t>
      </w:r>
      <w:r>
        <w:t>a</w:t>
      </w:r>
      <w:r w:rsidR="00424326" w:rsidRPr="00424326">
        <w:t xml:space="preserve">ch </w:t>
      </w:r>
      <w:r w:rsidR="00AE2B60">
        <w:t xml:space="preserve">[und die Kompetenzerweiterung] </w:t>
      </w:r>
      <w:r w:rsidR="00BF5658">
        <w:t>[Name de</w:t>
      </w:r>
      <w:r w:rsidR="00AE2B60">
        <w:t>s</w:t>
      </w:r>
      <w:r w:rsidR="00BF5658">
        <w:t xml:space="preserve"> </w:t>
      </w:r>
      <w:r w:rsidR="00AE2B60">
        <w:t>Studiums</w:t>
      </w:r>
      <w:r w:rsidR="00BF5658">
        <w:t xml:space="preserve">] </w:t>
      </w:r>
      <w:r w:rsidR="006F0FB5" w:rsidRPr="00424326">
        <w:t>sind</w:t>
      </w:r>
      <w:r w:rsidR="007F771B">
        <w:t xml:space="preserve"> </w:t>
      </w:r>
      <w:r w:rsidR="006F0FB5" w:rsidRPr="00424326">
        <w:t>thematisch gebündelte</w:t>
      </w:r>
      <w:r w:rsidR="0012017A">
        <w:t xml:space="preserve"> </w:t>
      </w:r>
      <w:r w:rsidR="006F0FB5" w:rsidRPr="00424326">
        <w:t>und</w:t>
      </w:r>
      <w:r w:rsidR="0012017A">
        <w:t xml:space="preserve"> </w:t>
      </w:r>
      <w:r w:rsidR="006F0FB5" w:rsidRPr="00424326">
        <w:t>aufeinander abgestimmte Lehrangebote, die ordentlichen Studierenden der Uni</w:t>
      </w:r>
      <w:r w:rsidR="006F0FB5" w:rsidRPr="00424326">
        <w:lastRenderedPageBreak/>
        <w:t xml:space="preserve">versität Salzburg </w:t>
      </w:r>
      <w:r w:rsidR="008F478E" w:rsidRPr="00424326">
        <w:t xml:space="preserve">innerhalb </w:t>
      </w:r>
      <w:r w:rsidR="002B6AE7" w:rsidRPr="00424326">
        <w:t xml:space="preserve">des </w:t>
      </w:r>
      <w:r w:rsidR="006F0FB5" w:rsidRPr="00424326">
        <w:t xml:space="preserve">bzw. </w:t>
      </w:r>
      <w:r w:rsidR="002B6AE7" w:rsidRPr="00424326">
        <w:t xml:space="preserve">neben </w:t>
      </w:r>
      <w:r w:rsidR="002B6AE7">
        <w:t xml:space="preserve">dem </w:t>
      </w:r>
      <w:r w:rsidR="006F0FB5" w:rsidRPr="00424326">
        <w:t>Studium eine</w:t>
      </w:r>
      <w:r w:rsidR="0012017A">
        <w:t xml:space="preserve"> </w:t>
      </w:r>
      <w:r w:rsidR="006F0FB5" w:rsidRPr="00424326">
        <w:t>zusätzliche Schwerpunktsetzung</w:t>
      </w:r>
      <w:r w:rsidR="0012017A">
        <w:t xml:space="preserve"> </w:t>
      </w:r>
      <w:r w:rsidR="006F0FB5" w:rsidRPr="00424326">
        <w:t>und den</w:t>
      </w:r>
      <w:r w:rsidR="0012017A">
        <w:t xml:space="preserve"> </w:t>
      </w:r>
      <w:r w:rsidR="006F0FB5" w:rsidRPr="00424326">
        <w:t>Erwerb fachübergreifender Kompetenzen und Fähigkeiten</w:t>
      </w:r>
      <w:r w:rsidR="0012017A">
        <w:t xml:space="preserve"> </w:t>
      </w:r>
      <w:r w:rsidR="006F0FB5" w:rsidRPr="00424326">
        <w:t xml:space="preserve">ermöglichen. </w:t>
      </w:r>
      <w:r w:rsidR="00DF4074">
        <w:t>[</w:t>
      </w:r>
      <w:r w:rsidR="00277BFE">
        <w:t>S</w:t>
      </w:r>
      <w:r w:rsidR="00DF4074">
        <w:t>iehe Anlage 3a für den Fall, dass nur eine nicht-inkrementelle Kompetenzerweiterung allein (ohne Minor-Fach) angeboten werden soll</w:t>
      </w:r>
      <w:r w:rsidR="0010550F">
        <w:t>.</w:t>
      </w:r>
      <w:r w:rsidR="007D4019">
        <w:t xml:space="preserve"> </w:t>
      </w:r>
      <w:r w:rsidR="004B3BC9">
        <w:t>Wird</w:t>
      </w:r>
      <w:r w:rsidR="006A673D">
        <w:t xml:space="preserve"> </w:t>
      </w:r>
      <w:r w:rsidR="00E307F7">
        <w:t xml:space="preserve">nur </w:t>
      </w:r>
      <w:r w:rsidR="002F387C">
        <w:t>ein Minor-Fach oder nur ei</w:t>
      </w:r>
      <w:r w:rsidR="00A434F4">
        <w:t>n</w:t>
      </w:r>
      <w:r w:rsidR="002F387C">
        <w:t>e Kompetenzerweiterung angeb</w:t>
      </w:r>
      <w:r w:rsidR="00A434F4">
        <w:t xml:space="preserve">oten, ist der obenstehende Satz überdies </w:t>
      </w:r>
      <w:r w:rsidR="00350138">
        <w:t>im Singular zu formulieren („… ist ein thematisch gebündeltes und aufeinander abgestimmtes Studien</w:t>
      </w:r>
      <w:r w:rsidR="00A802D5">
        <w:t>angebot, das … ermöglicht“).</w:t>
      </w:r>
      <w:r w:rsidR="00DF4074">
        <w:t>]</w:t>
      </w:r>
    </w:p>
    <w:p w14:paraId="4BE713AF" w14:textId="570D987B" w:rsidR="001C67C4" w:rsidRPr="00424326" w:rsidRDefault="001C67C4" w:rsidP="006F0FB5">
      <w:pPr>
        <w:pStyle w:val="Aufzhlung"/>
        <w:numPr>
          <w:ilvl w:val="0"/>
          <w:numId w:val="44"/>
        </w:numPr>
      </w:pPr>
      <w:r w:rsidRPr="00424326">
        <w:t xml:space="preserve">Der Gesamtumfang für das </w:t>
      </w:r>
      <w:r w:rsidR="009A0E35" w:rsidRPr="00424326">
        <w:t>Minor-Fach</w:t>
      </w:r>
      <w:r w:rsidRPr="00424326">
        <w:t xml:space="preserve"> beträgt </w:t>
      </w:r>
      <w:r w:rsidR="009A0E35" w:rsidRPr="00424326">
        <w:t>4</w:t>
      </w:r>
      <w:r w:rsidRPr="00424326">
        <w:t>8 ECTS-Anrechnungspunkte</w:t>
      </w:r>
      <w:r w:rsidR="00A23805" w:rsidRPr="00424326">
        <w:t xml:space="preserve"> [und für die Kompetenzerweiterung 24 ECTS-Anrechnungspunkte</w:t>
      </w:r>
      <w:r w:rsidRPr="00424326">
        <w:t>.</w:t>
      </w:r>
      <w:r w:rsidR="005A4F65">
        <w:t>]</w:t>
      </w:r>
    </w:p>
    <w:p w14:paraId="7AEAF757" w14:textId="61E429F8" w:rsidR="001C67C4" w:rsidRPr="00424326" w:rsidRDefault="001C67C4" w:rsidP="001C67C4">
      <w:pPr>
        <w:pStyle w:val="Aufzhlung"/>
      </w:pPr>
      <w:r w:rsidRPr="00424326">
        <w:t>(</w:t>
      </w:r>
      <w:r w:rsidR="009407F5">
        <w:t>3</w:t>
      </w:r>
      <w:r w:rsidRPr="00424326">
        <w:t>)</w:t>
      </w:r>
      <w:r w:rsidRPr="00424326">
        <w:tab/>
      </w:r>
      <w:r w:rsidR="00061655" w:rsidRPr="00424326">
        <w:t>Die Absolvierung eines Minor-Fachs oder einer Kompetenzerweiterung allein führt nicht zu einem akademischen Grad.</w:t>
      </w:r>
      <w:r w:rsidR="00424326" w:rsidRPr="00424326">
        <w:t xml:space="preserve"> </w:t>
      </w:r>
      <w:r w:rsidR="00940F0B">
        <w:t xml:space="preserve">Erworben wird </w:t>
      </w:r>
      <w:r w:rsidR="00065085">
        <w:t>der</w:t>
      </w:r>
      <w:r w:rsidR="00940F0B">
        <w:t xml:space="preserve"> akademische Grad</w:t>
      </w:r>
      <w:r w:rsidR="00065085">
        <w:t xml:space="preserve"> des Major-Fachs</w:t>
      </w:r>
      <w:r w:rsidR="003A5ADA">
        <w:t xml:space="preserve">, </w:t>
      </w:r>
      <w:r w:rsidR="004D3EBB">
        <w:t>zu dem das Minor-Fach bzw. die Kompete</w:t>
      </w:r>
      <w:r w:rsidR="00C24933">
        <w:t>n</w:t>
      </w:r>
      <w:r w:rsidR="004D3EBB">
        <w:t xml:space="preserve">zerweiterung </w:t>
      </w:r>
      <w:r w:rsidR="00C24933">
        <w:t xml:space="preserve">im Rahmen des Major-Minor-Modells </w:t>
      </w:r>
      <w:r w:rsidR="004D3EBB">
        <w:t>absolviert wird</w:t>
      </w:r>
      <w:r w:rsidR="00C24933">
        <w:t>.</w:t>
      </w:r>
      <w:r w:rsidR="00940F0B">
        <w:t xml:space="preserve"> </w:t>
      </w:r>
      <w:r w:rsidR="00424326" w:rsidRPr="00424326">
        <w:t>Abgeschlossene Minor-Fächer und Kompetenzerweiterungen</w:t>
      </w:r>
      <w:r w:rsidR="00C24933">
        <w:t xml:space="preserve">, die </w:t>
      </w:r>
      <w:r w:rsidR="00DF424F">
        <w:t>nicht</w:t>
      </w:r>
      <w:r w:rsidR="00364DA2">
        <w:t xml:space="preserve"> in Ergänzung eines Major-Fachs im Rahmen</w:t>
      </w:r>
      <w:r w:rsidR="00D807CA">
        <w:t xml:space="preserve"> des Major-Minor-Modells absolviert worden sind,</w:t>
      </w:r>
      <w:r w:rsidR="00424326" w:rsidRPr="00424326">
        <w:t xml:space="preserve"> </w:t>
      </w:r>
      <w:r w:rsidR="00176468">
        <w:t xml:space="preserve">können </w:t>
      </w:r>
      <w:r w:rsidR="00424326" w:rsidRPr="00424326">
        <w:t>mit einem</w:t>
      </w:r>
      <w:r w:rsidR="00BB13DB">
        <w:t xml:space="preserve"> </w:t>
      </w:r>
      <w:r w:rsidR="00424326" w:rsidRPr="00424326">
        <w:t>Zertifikat der Universität Salzburg</w:t>
      </w:r>
      <w:r w:rsidR="00BB13DB">
        <w:t xml:space="preserve"> </w:t>
      </w:r>
      <w:r w:rsidR="00424326" w:rsidRPr="00424326">
        <w:t>bestätigt</w:t>
      </w:r>
      <w:r w:rsidR="00176468">
        <w:t xml:space="preserve"> werden</w:t>
      </w:r>
      <w:r w:rsidR="00424326" w:rsidRPr="00424326">
        <w:t>.</w:t>
      </w:r>
      <w:r w:rsidR="008F46AB">
        <w:t xml:space="preserve"> [Wird </w:t>
      </w:r>
      <w:r w:rsidR="00710F15">
        <w:t xml:space="preserve">im Curriculum nach Anlage 1b </w:t>
      </w:r>
      <w:r w:rsidR="008F46AB">
        <w:t>nur ein Minor-Fach oder nur eine Kompetenzerweiterung angeboten,</w:t>
      </w:r>
      <w:r w:rsidR="00943385">
        <w:t xml:space="preserve"> </w:t>
      </w:r>
      <w:r w:rsidR="0027327B">
        <w:t>entfällt</w:t>
      </w:r>
      <w:r w:rsidR="00FE08FD">
        <w:t xml:space="preserve"> die Bezugnahme </w:t>
      </w:r>
      <w:r w:rsidR="006335A7">
        <w:t>auf die jeweils andere Ausbaustufe.</w:t>
      </w:r>
      <w:r w:rsidR="008F46AB">
        <w:t>]</w:t>
      </w:r>
    </w:p>
    <w:p w14:paraId="268EF73B" w14:textId="51C7ACB7" w:rsidR="001C67C4" w:rsidRDefault="001C67C4" w:rsidP="001C67C4">
      <w:pPr>
        <w:pStyle w:val="Aufzhlung"/>
      </w:pPr>
      <w:r>
        <w:t>(</w:t>
      </w:r>
      <w:r w:rsidR="009407F5">
        <w:t>4</w:t>
      </w:r>
      <w:r>
        <w:t>)</w:t>
      </w:r>
      <w:r>
        <w:tab/>
        <w:t>Allen Leistungen, die von Studierenden zu erbringen sind, werden ECTS-Anrechnungspunkte zugeteilt. Ein ECTS-Anrechnungspunkt entspricht 25 Arbeitsstunden und beschreibt das durchschnittliche Arbeitspensum, das erforderlich ist, um die erwarteten Lernergebnisse zu erreichen. Das Arbeitspensum eines Studienjahres entspricht 1500 Echtstunden und somit einer Zuteilung von 60 ECTS-Anrechnungspunkten.</w:t>
      </w:r>
    </w:p>
    <w:p w14:paraId="55AF50FF" w14:textId="43027AA9" w:rsidR="001C67C4" w:rsidRDefault="002113BA" w:rsidP="001C67C4">
      <w:pPr>
        <w:pStyle w:val="Aufzhlung"/>
      </w:pPr>
      <w:r>
        <w:t>(</w:t>
      </w:r>
      <w:r w:rsidR="009407F5">
        <w:t>5</w:t>
      </w:r>
      <w:r>
        <w:t>)</w:t>
      </w:r>
      <w:r>
        <w:tab/>
      </w:r>
      <w:r w:rsidR="001C67C4">
        <w:t>Studierende mit Behinderungen und/oder chronischer Erkrankung dürfen keinerlei Benachteiligung im Studium erfahren. Es gelten die Grundsätze der UN-Konvention für die Rechte von Menschen mit Behinderungen, das Bundes-Gleichbehandlungsgesetz sowie das Prinzip des Nachteilsausgleichs.</w:t>
      </w:r>
    </w:p>
    <w:p w14:paraId="41C33A2D" w14:textId="1C61870E" w:rsidR="001C67C4" w:rsidRDefault="001C67C4" w:rsidP="001C67C4">
      <w:pPr>
        <w:pStyle w:val="berschrift1"/>
      </w:pPr>
      <w:bookmarkStart w:id="2" w:name="_Toc197721583"/>
      <w:r>
        <w:t>§ 2</w:t>
      </w:r>
      <w:r>
        <w:tab/>
        <w:t xml:space="preserve">Gegenstand des </w:t>
      </w:r>
      <w:r w:rsidR="005969AD">
        <w:t>Studiums</w:t>
      </w:r>
      <w:r w:rsidR="001464F1">
        <w:t xml:space="preserve"> und Qualifikationsprofil</w:t>
      </w:r>
      <w:bookmarkEnd w:id="2"/>
    </w:p>
    <w:p w14:paraId="799BADA1" w14:textId="7DAD498B" w:rsidR="001C67C4" w:rsidRDefault="002504DC" w:rsidP="008E7F23">
      <w:pPr>
        <w:pStyle w:val="berschrift2"/>
        <w:numPr>
          <w:ilvl w:val="0"/>
          <w:numId w:val="45"/>
        </w:numPr>
        <w:jc w:val="left"/>
      </w:pPr>
      <w:r>
        <w:t xml:space="preserve">   </w:t>
      </w:r>
      <w:bookmarkStart w:id="3" w:name="_Toc197721584"/>
      <w:r w:rsidR="001C67C4">
        <w:t xml:space="preserve">Gegenstand des </w:t>
      </w:r>
      <w:r w:rsidR="00E2601C">
        <w:t>Minor-Fachs [und der Kompetenzerweiterung]</w:t>
      </w:r>
      <w:bookmarkEnd w:id="3"/>
    </w:p>
    <w:p w14:paraId="6460FF29" w14:textId="046B283B" w:rsidR="001C67C4" w:rsidRDefault="001C67C4" w:rsidP="003E32D5">
      <w:pPr>
        <w:ind w:left="567"/>
      </w:pPr>
      <w:r>
        <w:t>[Skizzierung von Inhalt und Ausrichtung des Studiums und seiner Teilbereiche</w:t>
      </w:r>
      <w:r w:rsidR="003E32D5">
        <w:t xml:space="preserve"> für das Minor-Fach </w:t>
      </w:r>
      <w:r w:rsidR="00D46B87">
        <w:t xml:space="preserve">bzw. </w:t>
      </w:r>
      <w:r w:rsidR="003E32D5">
        <w:t>für die Kompetenzerweiterung</w:t>
      </w:r>
      <w:r>
        <w:t>]</w:t>
      </w:r>
    </w:p>
    <w:p w14:paraId="7829A387" w14:textId="77777777" w:rsidR="001C67C4" w:rsidRDefault="001C67C4" w:rsidP="001C67C4">
      <w:pPr>
        <w:pStyle w:val="berschrift2"/>
        <w:ind w:left="567" w:hanging="567"/>
      </w:pPr>
      <w:bookmarkStart w:id="4" w:name="_Toc197721585"/>
      <w:r>
        <w:t>Qualifikationsprofil und Kompetenzen (Learning Outcomes)</w:t>
      </w:r>
      <w:bookmarkEnd w:id="4"/>
    </w:p>
    <w:p w14:paraId="707377DD" w14:textId="19355835" w:rsidR="001C67C4" w:rsidRDefault="001C67C4" w:rsidP="003E32D5">
      <w:pPr>
        <w:ind w:left="567"/>
      </w:pPr>
      <w:r>
        <w:t>[Auflistung von zu erwerbenden Kenntnissen, Fertigkeiten und Kompetenzen</w:t>
      </w:r>
      <w:r w:rsidR="003E32D5" w:rsidRPr="003E32D5">
        <w:t xml:space="preserve"> </w:t>
      </w:r>
      <w:r w:rsidR="003E32D5">
        <w:t xml:space="preserve">Teilbereiche für das Minor-Fach </w:t>
      </w:r>
      <w:r w:rsidR="00B22A80">
        <w:t>bzw.</w:t>
      </w:r>
      <w:r w:rsidR="003E32D5">
        <w:t xml:space="preserve"> für die Kompetenzerweiterung</w:t>
      </w:r>
      <w:r>
        <w:t>]</w:t>
      </w:r>
    </w:p>
    <w:p w14:paraId="18CA4303" w14:textId="771415C0" w:rsidR="001C67C4" w:rsidRDefault="001C67C4" w:rsidP="001C67C4">
      <w:pPr>
        <w:pStyle w:val="berschrift2"/>
        <w:ind w:left="567" w:hanging="567"/>
      </w:pPr>
      <w:bookmarkStart w:id="5" w:name="_Toc197721586"/>
      <w:r>
        <w:t xml:space="preserve">Bedarf und Relevanz des </w:t>
      </w:r>
      <w:r w:rsidR="00E2601C">
        <w:t xml:space="preserve">Minor-Fachs [und der Kompetenzerweiterung] </w:t>
      </w:r>
      <w:r>
        <w:t>für Wissenschaft, Gesellschaft und Arbeitsmarkt</w:t>
      </w:r>
      <w:bookmarkEnd w:id="5"/>
    </w:p>
    <w:p w14:paraId="227988F5" w14:textId="7B5B800E" w:rsidR="001C67C4" w:rsidRDefault="001C67C4" w:rsidP="003E32D5">
      <w:pPr>
        <w:ind w:left="567"/>
      </w:pPr>
      <w:r>
        <w:t>[Skizzierung des Bedarfs und der Relevanz für Wissenschaft und Gesellschaft</w:t>
      </w:r>
      <w:r w:rsidR="003E32D5">
        <w:t xml:space="preserve"> Teilbereiche für das Minor-Fach </w:t>
      </w:r>
      <w:r w:rsidR="00B22A80">
        <w:t>bzw.</w:t>
      </w:r>
      <w:r w:rsidR="003E32D5">
        <w:t xml:space="preserve"> für die Kompetenzerweiterung</w:t>
      </w:r>
      <w:r>
        <w:t>]</w:t>
      </w:r>
    </w:p>
    <w:p w14:paraId="2B87E1B1" w14:textId="0A5CE3C9" w:rsidR="001C67C4" w:rsidRDefault="003E32D5" w:rsidP="001C67C4">
      <w:pPr>
        <w:ind w:left="567"/>
      </w:pPr>
      <w:r>
        <w:t>[</w:t>
      </w:r>
      <w:r w:rsidR="00300224">
        <w:t xml:space="preserve">Optional.] </w:t>
      </w:r>
      <w:r w:rsidR="001C67C4">
        <w:t xml:space="preserve">Absolvent:innen des </w:t>
      </w:r>
      <w:r w:rsidR="00B87639">
        <w:t>Minor-Fachs</w:t>
      </w:r>
      <w:r w:rsidR="001C67C4">
        <w:t xml:space="preserve"> </w:t>
      </w:r>
      <w:r w:rsidR="001B1557">
        <w:t xml:space="preserve">[der Kompetenzerweiterung] </w:t>
      </w:r>
      <w:r w:rsidR="001C67C4">
        <w:t>[Name des Studiums] stehen u.a. folgende Berufsfelder offen:</w:t>
      </w:r>
    </w:p>
    <w:p w14:paraId="16EA101B" w14:textId="77777777" w:rsidR="001C67C4" w:rsidRDefault="001C67C4" w:rsidP="001C67C4">
      <w:pPr>
        <w:pStyle w:val="Listenabsatz"/>
        <w:numPr>
          <w:ilvl w:val="0"/>
          <w:numId w:val="35"/>
        </w:numPr>
      </w:pPr>
      <w:r>
        <w:t>[Auflistung der Berufsfelder]</w:t>
      </w:r>
    </w:p>
    <w:p w14:paraId="2C789641" w14:textId="77777777" w:rsidR="001C67C4" w:rsidRDefault="001C67C4" w:rsidP="001C67C4">
      <w:pPr>
        <w:pStyle w:val="berschrift1"/>
      </w:pPr>
      <w:bookmarkStart w:id="6" w:name="_Toc197721587"/>
      <w:r>
        <w:lastRenderedPageBreak/>
        <w:t>§ 3</w:t>
      </w:r>
      <w:r>
        <w:tab/>
        <w:t>Aufbau und Gliederung des Studiums</w:t>
      </w:r>
      <w:bookmarkEnd w:id="6"/>
    </w:p>
    <w:p w14:paraId="0A17B05A" w14:textId="1BC9AE3D" w:rsidR="001C67C4" w:rsidRDefault="001C67C4" w:rsidP="003C6DF9">
      <w:r>
        <w:t xml:space="preserve">Das </w:t>
      </w:r>
      <w:r w:rsidR="00825A69">
        <w:t>Minor-Fach</w:t>
      </w:r>
      <w:r>
        <w:t xml:space="preserve"> [Name des Studiums] beinhaltet [Anzahl] Module, für die </w:t>
      </w:r>
      <w:r w:rsidR="00AA7571">
        <w:t xml:space="preserve">48 </w:t>
      </w:r>
      <w:r>
        <w:t>ECTS-Anrechn</w:t>
      </w:r>
      <w:r w:rsidR="003C6DF9">
        <w:t>ungs</w:t>
      </w:r>
      <w:r>
        <w:t xml:space="preserve">punkte vorgesehen sind. </w:t>
      </w:r>
    </w:p>
    <w:tbl>
      <w:tblPr>
        <w:tblW w:w="6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8"/>
        <w:gridCol w:w="1757"/>
      </w:tblGrid>
      <w:tr w:rsidR="001C67C4" w14:paraId="5C01E2A5" w14:textId="77777777" w:rsidTr="00FF1874">
        <w:trPr>
          <w:jc w:val="center"/>
        </w:trPr>
        <w:tc>
          <w:tcPr>
            <w:tcW w:w="5108" w:type="dxa"/>
            <w:tcBorders>
              <w:top w:val="none" w:sz="4" w:space="0" w:color="000000"/>
              <w:left w:val="none" w:sz="4" w:space="0" w:color="000000"/>
              <w:bottom w:val="single" w:sz="4" w:space="0" w:color="000000"/>
            </w:tcBorders>
          </w:tcPr>
          <w:p w14:paraId="49D52E68" w14:textId="77777777" w:rsidR="001C67C4" w:rsidRDefault="001C67C4" w:rsidP="00FF1874">
            <w:pPr>
              <w:spacing w:before="0" w:after="0" w:line="240" w:lineRule="auto"/>
              <w:jc w:val="left"/>
              <w:rPr>
                <w:sz w:val="20"/>
                <w:szCs w:val="20"/>
              </w:rPr>
            </w:pPr>
          </w:p>
        </w:tc>
        <w:tc>
          <w:tcPr>
            <w:tcW w:w="1757" w:type="dxa"/>
            <w:tcBorders>
              <w:top w:val="single" w:sz="4" w:space="0" w:color="000000"/>
            </w:tcBorders>
          </w:tcPr>
          <w:p w14:paraId="12623116" w14:textId="77777777" w:rsidR="001C67C4" w:rsidRDefault="001C67C4" w:rsidP="00FF1874">
            <w:pPr>
              <w:spacing w:before="0" w:after="0" w:line="240" w:lineRule="auto"/>
              <w:jc w:val="center"/>
              <w:rPr>
                <w:sz w:val="20"/>
                <w:szCs w:val="20"/>
              </w:rPr>
            </w:pPr>
            <w:r>
              <w:rPr>
                <w:sz w:val="20"/>
                <w:szCs w:val="20"/>
              </w:rPr>
              <w:t>ECTS</w:t>
            </w:r>
          </w:p>
        </w:tc>
      </w:tr>
      <w:tr w:rsidR="001C67C4" w14:paraId="0118B5F8" w14:textId="77777777" w:rsidTr="00FF1874">
        <w:trPr>
          <w:jc w:val="center"/>
        </w:trPr>
        <w:tc>
          <w:tcPr>
            <w:tcW w:w="5108" w:type="dxa"/>
            <w:tcBorders>
              <w:bottom w:val="single" w:sz="4" w:space="0" w:color="000000"/>
            </w:tcBorders>
          </w:tcPr>
          <w:p w14:paraId="4F60C2FC" w14:textId="77777777" w:rsidR="001C67C4" w:rsidRDefault="001C67C4" w:rsidP="00FF1874">
            <w:pPr>
              <w:spacing w:before="0" w:after="0" w:line="240" w:lineRule="auto"/>
              <w:jc w:val="left"/>
              <w:rPr>
                <w:sz w:val="20"/>
                <w:szCs w:val="20"/>
              </w:rPr>
            </w:pPr>
            <w:r>
              <w:rPr>
                <w:sz w:val="20"/>
                <w:szCs w:val="20"/>
              </w:rPr>
              <w:t>[Modulname 1]</w:t>
            </w:r>
          </w:p>
        </w:tc>
        <w:tc>
          <w:tcPr>
            <w:tcW w:w="1757" w:type="dxa"/>
          </w:tcPr>
          <w:p w14:paraId="4E251EBA" w14:textId="77777777" w:rsidR="001C67C4" w:rsidRDefault="001C67C4" w:rsidP="00FF1874">
            <w:pPr>
              <w:spacing w:before="0" w:after="0" w:line="240" w:lineRule="auto"/>
              <w:jc w:val="center"/>
              <w:rPr>
                <w:sz w:val="20"/>
                <w:szCs w:val="20"/>
              </w:rPr>
            </w:pPr>
            <w:r>
              <w:rPr>
                <w:sz w:val="20"/>
                <w:szCs w:val="20"/>
              </w:rPr>
              <w:t>12</w:t>
            </w:r>
          </w:p>
        </w:tc>
      </w:tr>
      <w:tr w:rsidR="001C67C4" w14:paraId="4877B92F" w14:textId="77777777" w:rsidTr="00FF1874">
        <w:trPr>
          <w:jc w:val="center"/>
        </w:trPr>
        <w:tc>
          <w:tcPr>
            <w:tcW w:w="5108" w:type="dxa"/>
          </w:tcPr>
          <w:p w14:paraId="2C0989E4" w14:textId="77777777" w:rsidR="001C67C4" w:rsidRDefault="001C67C4" w:rsidP="00FF1874">
            <w:pPr>
              <w:spacing w:before="0" w:after="0" w:line="240" w:lineRule="auto"/>
              <w:jc w:val="left"/>
              <w:rPr>
                <w:sz w:val="20"/>
                <w:szCs w:val="20"/>
              </w:rPr>
            </w:pPr>
            <w:r>
              <w:rPr>
                <w:sz w:val="20"/>
                <w:szCs w:val="20"/>
              </w:rPr>
              <w:t>…</w:t>
            </w:r>
          </w:p>
        </w:tc>
        <w:tc>
          <w:tcPr>
            <w:tcW w:w="1757" w:type="dxa"/>
          </w:tcPr>
          <w:p w14:paraId="04FBBC69" w14:textId="77777777" w:rsidR="001C67C4" w:rsidRDefault="001C67C4" w:rsidP="00FF1874">
            <w:pPr>
              <w:spacing w:before="0" w:after="0" w:line="240" w:lineRule="auto"/>
              <w:jc w:val="center"/>
              <w:rPr>
                <w:sz w:val="20"/>
                <w:szCs w:val="20"/>
              </w:rPr>
            </w:pPr>
          </w:p>
        </w:tc>
      </w:tr>
      <w:tr w:rsidR="001C67C4" w14:paraId="37F37F2E" w14:textId="77777777" w:rsidTr="00FF1874">
        <w:trPr>
          <w:jc w:val="center"/>
        </w:trPr>
        <w:tc>
          <w:tcPr>
            <w:tcW w:w="5108" w:type="dxa"/>
          </w:tcPr>
          <w:p w14:paraId="340828A3" w14:textId="77777777" w:rsidR="001C67C4" w:rsidRDefault="001C67C4" w:rsidP="00FF1874">
            <w:pPr>
              <w:spacing w:before="0" w:after="0" w:line="240" w:lineRule="auto"/>
              <w:jc w:val="left"/>
              <w:rPr>
                <w:sz w:val="20"/>
                <w:szCs w:val="20"/>
              </w:rPr>
            </w:pPr>
            <w:r>
              <w:rPr>
                <w:sz w:val="20"/>
                <w:szCs w:val="20"/>
              </w:rPr>
              <w:t>[Modulname n]</w:t>
            </w:r>
          </w:p>
        </w:tc>
        <w:tc>
          <w:tcPr>
            <w:tcW w:w="1757" w:type="dxa"/>
          </w:tcPr>
          <w:p w14:paraId="380BCE3B" w14:textId="77777777" w:rsidR="001C67C4" w:rsidRDefault="001C67C4" w:rsidP="00FF1874">
            <w:pPr>
              <w:spacing w:before="0" w:after="0" w:line="240" w:lineRule="auto"/>
              <w:jc w:val="center"/>
              <w:rPr>
                <w:sz w:val="20"/>
                <w:szCs w:val="20"/>
              </w:rPr>
            </w:pPr>
            <w:r>
              <w:rPr>
                <w:sz w:val="20"/>
                <w:szCs w:val="20"/>
              </w:rPr>
              <w:t>12</w:t>
            </w:r>
          </w:p>
        </w:tc>
      </w:tr>
      <w:tr w:rsidR="001C67C4" w14:paraId="1145BD91" w14:textId="77777777" w:rsidTr="00FF1874">
        <w:trPr>
          <w:jc w:val="center"/>
        </w:trPr>
        <w:tc>
          <w:tcPr>
            <w:tcW w:w="5108" w:type="dxa"/>
          </w:tcPr>
          <w:p w14:paraId="3CCF308F" w14:textId="77777777" w:rsidR="001C67C4" w:rsidRDefault="001C67C4" w:rsidP="00FF1874">
            <w:pPr>
              <w:spacing w:before="0" w:after="0" w:line="240" w:lineRule="auto"/>
              <w:jc w:val="left"/>
              <w:rPr>
                <w:b/>
                <w:sz w:val="20"/>
                <w:szCs w:val="20"/>
              </w:rPr>
            </w:pPr>
            <w:r>
              <w:rPr>
                <w:b/>
                <w:sz w:val="20"/>
                <w:szCs w:val="20"/>
              </w:rPr>
              <w:t>Summe</w:t>
            </w:r>
          </w:p>
        </w:tc>
        <w:tc>
          <w:tcPr>
            <w:tcW w:w="1757" w:type="dxa"/>
          </w:tcPr>
          <w:p w14:paraId="7386B11E" w14:textId="7C6407E5" w:rsidR="001C67C4" w:rsidRDefault="00AA7571" w:rsidP="00FF1874">
            <w:pPr>
              <w:spacing w:before="0" w:after="0" w:line="240" w:lineRule="auto"/>
              <w:jc w:val="center"/>
              <w:rPr>
                <w:b/>
                <w:sz w:val="20"/>
                <w:szCs w:val="20"/>
              </w:rPr>
            </w:pPr>
            <w:r>
              <w:rPr>
                <w:b/>
                <w:sz w:val="20"/>
                <w:szCs w:val="20"/>
              </w:rPr>
              <w:t>48</w:t>
            </w:r>
          </w:p>
        </w:tc>
      </w:tr>
    </w:tbl>
    <w:p w14:paraId="3B862C48" w14:textId="763B62BC" w:rsidR="001C67C4" w:rsidRDefault="008A2803" w:rsidP="00C00766">
      <w:r>
        <w:t>Die Kompetenzerweiterung [Name des Studiums] be</w:t>
      </w:r>
      <w:r w:rsidR="00AA7571">
        <w:t>steht aus den folgenden [Anzahl] Modulen</w:t>
      </w:r>
      <w:r w:rsidR="00D974BD">
        <w:t>,</w:t>
      </w:r>
      <w:r w:rsidR="00AA7571">
        <w:t xml:space="preserve"> </w:t>
      </w:r>
      <w:r w:rsidR="00196A5E">
        <w:t>[</w:t>
      </w:r>
      <w:r w:rsidR="001A48E8" w:rsidRPr="003C6DF9">
        <w:t>entfällt</w:t>
      </w:r>
      <w:r w:rsidR="001A48E8">
        <w:t>, fall</w:t>
      </w:r>
      <w:r w:rsidR="002E5440">
        <w:t>s kein Minor-Fach angeboten wird</w:t>
      </w:r>
      <w:r w:rsidR="006427D1">
        <w:t xml:space="preserve">: </w:t>
      </w:r>
      <w:r w:rsidR="00AA7571">
        <w:t>deren Lehrveranstaltungen aus dem Minor-Fach entnommen sind und</w:t>
      </w:r>
      <w:r w:rsidR="00196A5E">
        <w:t>]</w:t>
      </w:r>
      <w:r w:rsidR="00AA7571">
        <w:t xml:space="preserve"> für die 24 ECTS-Anrechnungspunkte vorgesehen sind.</w:t>
      </w:r>
      <w:r w:rsidR="001C67C4">
        <w:t xml:space="preserve"> </w:t>
      </w:r>
    </w:p>
    <w:tbl>
      <w:tblPr>
        <w:tblW w:w="6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8"/>
        <w:gridCol w:w="1757"/>
      </w:tblGrid>
      <w:tr w:rsidR="001C67C4" w14:paraId="4D17808B" w14:textId="77777777" w:rsidTr="00FF1874">
        <w:trPr>
          <w:jc w:val="center"/>
        </w:trPr>
        <w:tc>
          <w:tcPr>
            <w:tcW w:w="5108" w:type="dxa"/>
            <w:tcBorders>
              <w:top w:val="none" w:sz="4" w:space="0" w:color="000000"/>
              <w:left w:val="none" w:sz="4" w:space="0" w:color="000000"/>
              <w:bottom w:val="single" w:sz="4" w:space="0" w:color="000000"/>
            </w:tcBorders>
          </w:tcPr>
          <w:p w14:paraId="255DA05F" w14:textId="77777777" w:rsidR="001C67C4" w:rsidRDefault="001C67C4" w:rsidP="00FF1874">
            <w:pPr>
              <w:spacing w:before="0" w:after="0" w:line="240" w:lineRule="auto"/>
              <w:jc w:val="left"/>
              <w:rPr>
                <w:sz w:val="20"/>
                <w:szCs w:val="20"/>
              </w:rPr>
            </w:pPr>
          </w:p>
        </w:tc>
        <w:tc>
          <w:tcPr>
            <w:tcW w:w="1757" w:type="dxa"/>
            <w:tcBorders>
              <w:top w:val="single" w:sz="4" w:space="0" w:color="000000"/>
            </w:tcBorders>
          </w:tcPr>
          <w:p w14:paraId="13DE2AAA" w14:textId="77777777" w:rsidR="001C67C4" w:rsidRDefault="001C67C4" w:rsidP="00FF1874">
            <w:pPr>
              <w:spacing w:before="0" w:after="0" w:line="240" w:lineRule="auto"/>
              <w:jc w:val="center"/>
              <w:rPr>
                <w:sz w:val="20"/>
                <w:szCs w:val="20"/>
              </w:rPr>
            </w:pPr>
            <w:r>
              <w:rPr>
                <w:sz w:val="20"/>
                <w:szCs w:val="20"/>
              </w:rPr>
              <w:t>ECTS</w:t>
            </w:r>
          </w:p>
        </w:tc>
      </w:tr>
      <w:tr w:rsidR="001C67C4" w14:paraId="676308C8" w14:textId="77777777" w:rsidTr="00FF1874">
        <w:trPr>
          <w:jc w:val="center"/>
        </w:trPr>
        <w:tc>
          <w:tcPr>
            <w:tcW w:w="5108" w:type="dxa"/>
            <w:tcBorders>
              <w:bottom w:val="single" w:sz="4" w:space="0" w:color="000000"/>
            </w:tcBorders>
          </w:tcPr>
          <w:p w14:paraId="1ED998EC" w14:textId="764E91A0" w:rsidR="001C67C4" w:rsidRDefault="001C67C4" w:rsidP="00FF1874">
            <w:pPr>
              <w:spacing w:before="0" w:after="0" w:line="240" w:lineRule="auto"/>
              <w:jc w:val="left"/>
              <w:rPr>
                <w:sz w:val="20"/>
                <w:szCs w:val="20"/>
              </w:rPr>
            </w:pPr>
            <w:r>
              <w:rPr>
                <w:sz w:val="20"/>
                <w:szCs w:val="20"/>
              </w:rPr>
              <w:t>[Modulname 1]</w:t>
            </w:r>
          </w:p>
        </w:tc>
        <w:tc>
          <w:tcPr>
            <w:tcW w:w="1757" w:type="dxa"/>
          </w:tcPr>
          <w:p w14:paraId="1CCC5EF1" w14:textId="77777777" w:rsidR="001C67C4" w:rsidRDefault="001C67C4" w:rsidP="00FF1874">
            <w:pPr>
              <w:spacing w:before="0" w:after="0" w:line="240" w:lineRule="auto"/>
              <w:jc w:val="center"/>
              <w:rPr>
                <w:sz w:val="20"/>
                <w:szCs w:val="20"/>
              </w:rPr>
            </w:pPr>
            <w:r>
              <w:rPr>
                <w:sz w:val="20"/>
                <w:szCs w:val="20"/>
              </w:rPr>
              <w:t>12</w:t>
            </w:r>
          </w:p>
        </w:tc>
      </w:tr>
      <w:tr w:rsidR="001C67C4" w14:paraId="2884C6CB" w14:textId="77777777" w:rsidTr="00FF1874">
        <w:trPr>
          <w:jc w:val="center"/>
        </w:trPr>
        <w:tc>
          <w:tcPr>
            <w:tcW w:w="5108" w:type="dxa"/>
          </w:tcPr>
          <w:p w14:paraId="5D54DA90" w14:textId="7C98C672" w:rsidR="001C67C4" w:rsidRDefault="001C67C4" w:rsidP="00FF1874">
            <w:pPr>
              <w:spacing w:before="0" w:after="0" w:line="240" w:lineRule="auto"/>
              <w:jc w:val="left"/>
              <w:rPr>
                <w:sz w:val="20"/>
                <w:szCs w:val="20"/>
              </w:rPr>
            </w:pPr>
            <w:r>
              <w:rPr>
                <w:sz w:val="20"/>
                <w:szCs w:val="20"/>
              </w:rPr>
              <w:t>…</w:t>
            </w:r>
          </w:p>
        </w:tc>
        <w:tc>
          <w:tcPr>
            <w:tcW w:w="1757" w:type="dxa"/>
          </w:tcPr>
          <w:p w14:paraId="1B51B476" w14:textId="77777777" w:rsidR="001C67C4" w:rsidRDefault="001C67C4" w:rsidP="00FF1874">
            <w:pPr>
              <w:spacing w:before="0" w:after="0" w:line="240" w:lineRule="auto"/>
              <w:jc w:val="center"/>
              <w:rPr>
                <w:sz w:val="20"/>
                <w:szCs w:val="20"/>
              </w:rPr>
            </w:pPr>
          </w:p>
        </w:tc>
      </w:tr>
      <w:tr w:rsidR="001C67C4" w14:paraId="0A0BBC8A" w14:textId="77777777" w:rsidTr="00FF1874">
        <w:trPr>
          <w:jc w:val="center"/>
        </w:trPr>
        <w:tc>
          <w:tcPr>
            <w:tcW w:w="5108" w:type="dxa"/>
          </w:tcPr>
          <w:p w14:paraId="08CB2EDE" w14:textId="72144761" w:rsidR="001C67C4" w:rsidRDefault="001C67C4" w:rsidP="00FF1874">
            <w:pPr>
              <w:spacing w:before="0" w:after="0" w:line="240" w:lineRule="auto"/>
              <w:jc w:val="left"/>
              <w:rPr>
                <w:sz w:val="20"/>
                <w:szCs w:val="20"/>
              </w:rPr>
            </w:pPr>
            <w:r>
              <w:rPr>
                <w:sz w:val="20"/>
                <w:szCs w:val="20"/>
              </w:rPr>
              <w:t>[Modulname n]</w:t>
            </w:r>
          </w:p>
        </w:tc>
        <w:tc>
          <w:tcPr>
            <w:tcW w:w="1757" w:type="dxa"/>
          </w:tcPr>
          <w:p w14:paraId="75D1BB4F" w14:textId="77777777" w:rsidR="001C67C4" w:rsidRDefault="001C67C4" w:rsidP="00FF1874">
            <w:pPr>
              <w:spacing w:before="0" w:after="0" w:line="240" w:lineRule="auto"/>
              <w:jc w:val="center"/>
              <w:rPr>
                <w:sz w:val="20"/>
                <w:szCs w:val="20"/>
              </w:rPr>
            </w:pPr>
            <w:r>
              <w:rPr>
                <w:sz w:val="20"/>
                <w:szCs w:val="20"/>
              </w:rPr>
              <w:t>12</w:t>
            </w:r>
          </w:p>
        </w:tc>
      </w:tr>
      <w:tr w:rsidR="001C67C4" w14:paraId="04648496" w14:textId="77777777" w:rsidTr="00FF1874">
        <w:trPr>
          <w:jc w:val="center"/>
        </w:trPr>
        <w:tc>
          <w:tcPr>
            <w:tcW w:w="5108" w:type="dxa"/>
          </w:tcPr>
          <w:p w14:paraId="279E713A" w14:textId="77777777" w:rsidR="001C67C4" w:rsidRDefault="001C67C4" w:rsidP="00FF1874">
            <w:pPr>
              <w:spacing w:before="0" w:after="0" w:line="240" w:lineRule="auto"/>
              <w:jc w:val="left"/>
              <w:rPr>
                <w:b/>
                <w:sz w:val="20"/>
                <w:szCs w:val="20"/>
              </w:rPr>
            </w:pPr>
            <w:r>
              <w:rPr>
                <w:b/>
                <w:sz w:val="20"/>
                <w:szCs w:val="20"/>
              </w:rPr>
              <w:t>Summe gesamt</w:t>
            </w:r>
          </w:p>
        </w:tc>
        <w:tc>
          <w:tcPr>
            <w:tcW w:w="1757" w:type="dxa"/>
          </w:tcPr>
          <w:p w14:paraId="046A7DB0" w14:textId="1BF7A9DF" w:rsidR="001C67C4" w:rsidRDefault="0092624C" w:rsidP="00FF1874">
            <w:pPr>
              <w:spacing w:before="0" w:after="0" w:line="240" w:lineRule="auto"/>
              <w:jc w:val="center"/>
              <w:rPr>
                <w:b/>
                <w:sz w:val="20"/>
                <w:szCs w:val="20"/>
              </w:rPr>
            </w:pPr>
            <w:r>
              <w:rPr>
                <w:b/>
                <w:sz w:val="20"/>
                <w:szCs w:val="20"/>
              </w:rPr>
              <w:t>24</w:t>
            </w:r>
          </w:p>
        </w:tc>
      </w:tr>
    </w:tbl>
    <w:p w14:paraId="51A5942F" w14:textId="1E7813C8" w:rsidR="001C67C4" w:rsidRDefault="001C67C4" w:rsidP="001C67C4">
      <w:pPr>
        <w:pStyle w:val="berschrift1"/>
      </w:pPr>
      <w:bookmarkStart w:id="7" w:name="_Toc197721588"/>
      <w:r>
        <w:t>§ 4</w:t>
      </w:r>
      <w:r>
        <w:tab/>
        <w:t>Typen von Lehrveranstaltungen</w:t>
      </w:r>
      <w:bookmarkEnd w:id="7"/>
    </w:p>
    <w:p w14:paraId="58329FC5" w14:textId="77777777" w:rsidR="001C67C4" w:rsidRDefault="001C67C4" w:rsidP="001C67C4">
      <w:r>
        <w:t>Im Studium sind folgende Lehrveranstaltungstypen vorgesehen:</w:t>
      </w:r>
    </w:p>
    <w:p w14:paraId="29283A76" w14:textId="77777777" w:rsidR="001C67C4" w:rsidRDefault="001C67C4" w:rsidP="001C67C4">
      <w:r>
        <w:t>[Angabe der LV-Typen, die im Curriculum verwendet werden]</w:t>
      </w:r>
    </w:p>
    <w:p w14:paraId="075777F1" w14:textId="77777777" w:rsidR="001C67C4" w:rsidRDefault="001C67C4" w:rsidP="001C67C4">
      <w:pPr>
        <w:pStyle w:val="berschrift1"/>
      </w:pPr>
      <w:bookmarkStart w:id="8" w:name="_Toc197721589"/>
      <w:r>
        <w:t>§ 5</w:t>
      </w:r>
      <w:r>
        <w:tab/>
        <w:t>Studieninhalt und Studienverlauf</w:t>
      </w:r>
      <w:bookmarkEnd w:id="8"/>
    </w:p>
    <w:p w14:paraId="363AB6D3" w14:textId="25931B41" w:rsidR="001C67C4" w:rsidRDefault="00663418" w:rsidP="00965F77">
      <w:pPr>
        <w:ind w:left="567" w:hanging="567"/>
      </w:pPr>
      <w:r>
        <w:t>(</w:t>
      </w:r>
      <w:r w:rsidR="0064764C">
        <w:t>1)</w:t>
      </w:r>
      <w:r w:rsidR="0064764C">
        <w:tab/>
        <w:t xml:space="preserve">Im Folgenden sind die Module [und Lehrveranstaltungen] </w:t>
      </w:r>
      <w:r w:rsidR="00947389">
        <w:t xml:space="preserve">des Minor-Fachs [Name des Studiums] aufgelistet. </w:t>
      </w:r>
      <w:r w:rsidR="001C67C4">
        <w:t xml:space="preserve">Die Zuordnung zu Semestern ist </w:t>
      </w:r>
      <w:r w:rsidR="00CD14E7">
        <w:t xml:space="preserve">nur insofern relevant, als sie eine empfohlene Abfolge der Absolvierung der Lehrveranstaltungen wiedergibt. Module und Lehrveranstaltungen des Minor-Fachs und der Kompetenzerweiterung können auch in anderer Reihenfolge absolviert werden, sofern keine Voraussetzungen nach § </w:t>
      </w:r>
      <w:r w:rsidR="00B95C09">
        <w:t>9</w:t>
      </w:r>
      <w:r w:rsidR="00CD14E7">
        <w:t xml:space="preserve"> festgelegt sind.</w:t>
      </w:r>
      <w:r w:rsidR="00947389">
        <w:t xml:space="preserve"> </w:t>
      </w:r>
      <w:r w:rsidR="00C01689">
        <w:t>Bei der konkreten Semesterplanung sollte neben der Vermeidung von Überschneidungen besonders darauf geachtet werden, ob die gewünschten Lehrveranstaltungen im betreffenden Semester angeboten werden.</w:t>
      </w:r>
    </w:p>
    <w:tbl>
      <w:tblPr>
        <w:tblW w:w="9111" w:type="dxa"/>
        <w:tblInd w:w="56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851"/>
        <w:gridCol w:w="2110"/>
        <w:gridCol w:w="1008"/>
        <w:gridCol w:w="823"/>
        <w:gridCol w:w="887"/>
        <w:gridCol w:w="865"/>
        <w:gridCol w:w="865"/>
        <w:gridCol w:w="865"/>
        <w:gridCol w:w="837"/>
      </w:tblGrid>
      <w:tr w:rsidR="002C4EF1" w14:paraId="1B95BA9E" w14:textId="77777777" w:rsidTr="00C029C4">
        <w:trPr>
          <w:trHeight w:val="331"/>
        </w:trPr>
        <w:tc>
          <w:tcPr>
            <w:tcW w:w="9111" w:type="dxa"/>
            <w:gridSpan w:val="9"/>
            <w:tcBorders>
              <w:top w:val="single" w:sz="4" w:space="0" w:color="C0C0C0"/>
              <w:bottom w:val="single" w:sz="6" w:space="0" w:color="C0C0C0"/>
            </w:tcBorders>
            <w:shd w:val="clear" w:color="auto" w:fill="C6D9F1"/>
            <w:vAlign w:val="center"/>
          </w:tcPr>
          <w:p w14:paraId="117DA0FD" w14:textId="77777777" w:rsidR="002C4EF1" w:rsidRDefault="002C4EF1" w:rsidP="00FF1874">
            <w:pPr>
              <w:keepNext/>
              <w:spacing w:before="0" w:after="0" w:line="240" w:lineRule="auto"/>
              <w:jc w:val="left"/>
              <w:rPr>
                <w:b/>
                <w:color w:val="000000"/>
                <w:sz w:val="18"/>
                <w:szCs w:val="18"/>
              </w:rPr>
            </w:pPr>
            <w:r>
              <w:rPr>
                <w:b/>
                <w:color w:val="000000"/>
                <w:sz w:val="18"/>
                <w:szCs w:val="18"/>
              </w:rPr>
              <w:t>Minor-Fach [Name des Studiums]</w:t>
            </w:r>
          </w:p>
        </w:tc>
      </w:tr>
      <w:tr w:rsidR="00A04322" w14:paraId="05E64560" w14:textId="77777777" w:rsidTr="00E40A80">
        <w:trPr>
          <w:trHeight w:val="248"/>
        </w:trPr>
        <w:tc>
          <w:tcPr>
            <w:tcW w:w="851" w:type="dxa"/>
            <w:vMerge w:val="restart"/>
            <w:tcBorders>
              <w:top w:val="single" w:sz="6" w:space="0" w:color="C0C0C0"/>
              <w:bottom w:val="single" w:sz="6" w:space="0" w:color="C0C0C0"/>
            </w:tcBorders>
            <w:shd w:val="clear" w:color="auto" w:fill="C6D9F1"/>
            <w:vAlign w:val="center"/>
          </w:tcPr>
          <w:p w14:paraId="5A24F56C" w14:textId="77777777" w:rsidR="002C4EF1" w:rsidRDefault="002C4EF1" w:rsidP="00FF1874">
            <w:pPr>
              <w:keepNext/>
              <w:spacing w:before="0" w:after="0" w:line="240" w:lineRule="auto"/>
              <w:jc w:val="left"/>
              <w:rPr>
                <w:b/>
                <w:color w:val="000000"/>
                <w:sz w:val="18"/>
                <w:szCs w:val="18"/>
              </w:rPr>
            </w:pPr>
            <w:r>
              <w:rPr>
                <w:b/>
                <w:color w:val="000000"/>
                <w:sz w:val="18"/>
                <w:szCs w:val="18"/>
              </w:rPr>
              <w:t>Modul</w:t>
            </w:r>
          </w:p>
        </w:tc>
        <w:tc>
          <w:tcPr>
            <w:tcW w:w="2110" w:type="dxa"/>
            <w:vMerge w:val="restart"/>
            <w:tcBorders>
              <w:top w:val="single" w:sz="6" w:space="0" w:color="C0C0C0"/>
            </w:tcBorders>
            <w:shd w:val="clear" w:color="auto" w:fill="C6D9F1"/>
            <w:vAlign w:val="center"/>
          </w:tcPr>
          <w:p w14:paraId="56E808A6" w14:textId="77777777" w:rsidR="002C4EF1" w:rsidRDefault="002C4EF1" w:rsidP="00FF1874">
            <w:pPr>
              <w:keepNext/>
              <w:spacing w:before="0" w:after="0" w:line="240" w:lineRule="auto"/>
              <w:jc w:val="left"/>
              <w:rPr>
                <w:b/>
                <w:color w:val="000000"/>
                <w:sz w:val="18"/>
                <w:szCs w:val="18"/>
              </w:rPr>
            </w:pPr>
            <w:r>
              <w:rPr>
                <w:b/>
                <w:color w:val="000000"/>
                <w:sz w:val="18"/>
                <w:szCs w:val="18"/>
              </w:rPr>
              <w:t>Lehrveranstaltung</w:t>
            </w:r>
          </w:p>
        </w:tc>
        <w:tc>
          <w:tcPr>
            <w:tcW w:w="1008" w:type="dxa"/>
            <w:vMerge w:val="restart"/>
            <w:tcBorders>
              <w:top w:val="single" w:sz="6" w:space="0" w:color="C0C0C0"/>
            </w:tcBorders>
            <w:shd w:val="clear" w:color="auto" w:fill="C6D9F1"/>
            <w:vAlign w:val="center"/>
          </w:tcPr>
          <w:p w14:paraId="1EA0AF09" w14:textId="77777777" w:rsidR="002C4EF1" w:rsidRDefault="002C4EF1" w:rsidP="00FF1874">
            <w:pPr>
              <w:keepNext/>
              <w:spacing w:before="0" w:after="0" w:line="240" w:lineRule="auto"/>
              <w:jc w:val="center"/>
              <w:rPr>
                <w:b/>
                <w:color w:val="000000"/>
                <w:sz w:val="18"/>
                <w:szCs w:val="18"/>
              </w:rPr>
            </w:pPr>
            <w:r>
              <w:rPr>
                <w:b/>
                <w:color w:val="000000"/>
                <w:sz w:val="18"/>
                <w:szCs w:val="18"/>
              </w:rPr>
              <w:t>SSt.</w:t>
            </w:r>
          </w:p>
        </w:tc>
        <w:tc>
          <w:tcPr>
            <w:tcW w:w="823" w:type="dxa"/>
            <w:vMerge w:val="restart"/>
            <w:tcBorders>
              <w:top w:val="single" w:sz="6" w:space="0" w:color="C0C0C0"/>
            </w:tcBorders>
            <w:shd w:val="clear" w:color="auto" w:fill="C6D9F1"/>
            <w:vAlign w:val="center"/>
          </w:tcPr>
          <w:p w14:paraId="1567A0DF" w14:textId="77777777" w:rsidR="002C4EF1" w:rsidRDefault="002C4EF1" w:rsidP="00FF1874">
            <w:pPr>
              <w:keepNext/>
              <w:spacing w:before="0" w:after="0" w:line="240" w:lineRule="auto"/>
              <w:jc w:val="center"/>
              <w:rPr>
                <w:b/>
                <w:color w:val="000000"/>
                <w:sz w:val="18"/>
                <w:szCs w:val="18"/>
              </w:rPr>
            </w:pPr>
            <w:r>
              <w:rPr>
                <w:b/>
                <w:color w:val="000000"/>
                <w:sz w:val="18"/>
                <w:szCs w:val="18"/>
              </w:rPr>
              <w:t>Typ</w:t>
            </w:r>
          </w:p>
        </w:tc>
        <w:tc>
          <w:tcPr>
            <w:tcW w:w="887" w:type="dxa"/>
            <w:vMerge w:val="restart"/>
            <w:tcBorders>
              <w:top w:val="single" w:sz="6" w:space="0" w:color="C0C0C0"/>
            </w:tcBorders>
            <w:shd w:val="clear" w:color="auto" w:fill="C6D9F1"/>
            <w:vAlign w:val="center"/>
          </w:tcPr>
          <w:p w14:paraId="4393521E" w14:textId="77777777" w:rsidR="002C4EF1" w:rsidRDefault="002C4EF1" w:rsidP="00FF1874">
            <w:pPr>
              <w:keepNext/>
              <w:spacing w:before="0" w:after="0" w:line="240" w:lineRule="auto"/>
              <w:jc w:val="center"/>
              <w:rPr>
                <w:b/>
                <w:color w:val="000000"/>
                <w:sz w:val="18"/>
                <w:szCs w:val="18"/>
              </w:rPr>
            </w:pPr>
            <w:r>
              <w:rPr>
                <w:b/>
                <w:color w:val="000000"/>
                <w:sz w:val="18"/>
                <w:szCs w:val="18"/>
              </w:rPr>
              <w:t>ECTS</w:t>
            </w:r>
          </w:p>
        </w:tc>
        <w:tc>
          <w:tcPr>
            <w:tcW w:w="3432" w:type="dxa"/>
            <w:gridSpan w:val="4"/>
            <w:tcBorders>
              <w:top w:val="single" w:sz="6" w:space="0" w:color="C0C0C0"/>
            </w:tcBorders>
            <w:shd w:val="clear" w:color="auto" w:fill="C6D9F1"/>
            <w:vAlign w:val="center"/>
          </w:tcPr>
          <w:p w14:paraId="05C23134" w14:textId="77777777" w:rsidR="002C4EF1" w:rsidRDefault="002C4EF1" w:rsidP="00FF1874">
            <w:pPr>
              <w:keepNext/>
              <w:spacing w:before="0" w:after="0" w:line="240" w:lineRule="auto"/>
              <w:jc w:val="center"/>
              <w:rPr>
                <w:b/>
                <w:color w:val="000000"/>
                <w:sz w:val="18"/>
                <w:szCs w:val="18"/>
              </w:rPr>
            </w:pPr>
            <w:r>
              <w:rPr>
                <w:b/>
                <w:color w:val="000000"/>
                <w:sz w:val="18"/>
                <w:szCs w:val="18"/>
              </w:rPr>
              <w:t>Semester mit ECTS</w:t>
            </w:r>
          </w:p>
        </w:tc>
      </w:tr>
      <w:tr w:rsidR="00170EF8" w14:paraId="501E294A" w14:textId="77777777" w:rsidTr="00E40A80">
        <w:trPr>
          <w:trHeight w:val="248"/>
        </w:trPr>
        <w:tc>
          <w:tcPr>
            <w:tcW w:w="851" w:type="dxa"/>
            <w:vMerge/>
            <w:tcBorders>
              <w:top w:val="single" w:sz="6" w:space="0" w:color="C0C0C0"/>
              <w:bottom w:val="single" w:sz="6" w:space="0" w:color="C0C0C0"/>
            </w:tcBorders>
            <w:shd w:val="clear" w:color="auto" w:fill="C6D9F1"/>
            <w:vAlign w:val="center"/>
          </w:tcPr>
          <w:p w14:paraId="6E00312A" w14:textId="77777777" w:rsidR="00170EF8" w:rsidRDefault="00170EF8" w:rsidP="00FF1874">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2110" w:type="dxa"/>
            <w:vMerge/>
            <w:tcBorders>
              <w:top w:val="single" w:sz="6" w:space="0" w:color="C0C0C0"/>
            </w:tcBorders>
            <w:shd w:val="clear" w:color="auto" w:fill="C6D9F1"/>
            <w:vAlign w:val="center"/>
          </w:tcPr>
          <w:p w14:paraId="186B086E" w14:textId="77777777" w:rsidR="00170EF8" w:rsidRDefault="00170EF8" w:rsidP="00FF1874">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1008" w:type="dxa"/>
            <w:vMerge/>
            <w:tcBorders>
              <w:top w:val="single" w:sz="6" w:space="0" w:color="C0C0C0"/>
            </w:tcBorders>
            <w:shd w:val="clear" w:color="auto" w:fill="C6D9F1"/>
            <w:vAlign w:val="center"/>
          </w:tcPr>
          <w:p w14:paraId="5D2F144A" w14:textId="77777777" w:rsidR="00170EF8" w:rsidRDefault="00170EF8" w:rsidP="00FF1874">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823" w:type="dxa"/>
            <w:vMerge/>
            <w:tcBorders>
              <w:top w:val="single" w:sz="6" w:space="0" w:color="C0C0C0"/>
            </w:tcBorders>
            <w:shd w:val="clear" w:color="auto" w:fill="C6D9F1"/>
            <w:vAlign w:val="center"/>
          </w:tcPr>
          <w:p w14:paraId="722A3ACA" w14:textId="77777777" w:rsidR="00170EF8" w:rsidRDefault="00170EF8" w:rsidP="00FF1874">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887" w:type="dxa"/>
            <w:vMerge/>
            <w:tcBorders>
              <w:top w:val="single" w:sz="6" w:space="0" w:color="C0C0C0"/>
            </w:tcBorders>
            <w:shd w:val="clear" w:color="auto" w:fill="C6D9F1"/>
            <w:vAlign w:val="center"/>
          </w:tcPr>
          <w:p w14:paraId="591E4467" w14:textId="77777777" w:rsidR="00170EF8" w:rsidRDefault="00170EF8" w:rsidP="00FF1874">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865" w:type="dxa"/>
            <w:shd w:val="clear" w:color="auto" w:fill="C6D9F1"/>
            <w:vAlign w:val="center"/>
          </w:tcPr>
          <w:p w14:paraId="79330858" w14:textId="77777777" w:rsidR="00170EF8" w:rsidRDefault="00170EF8" w:rsidP="00FF1874">
            <w:pPr>
              <w:keepNext/>
              <w:spacing w:before="0" w:after="0" w:line="240" w:lineRule="auto"/>
              <w:jc w:val="center"/>
              <w:rPr>
                <w:b/>
                <w:color w:val="000000"/>
                <w:sz w:val="18"/>
                <w:szCs w:val="18"/>
              </w:rPr>
            </w:pPr>
            <w:r>
              <w:rPr>
                <w:b/>
                <w:color w:val="000000"/>
                <w:sz w:val="18"/>
                <w:szCs w:val="18"/>
              </w:rPr>
              <w:t>I</w:t>
            </w:r>
          </w:p>
        </w:tc>
        <w:tc>
          <w:tcPr>
            <w:tcW w:w="865" w:type="dxa"/>
            <w:shd w:val="clear" w:color="auto" w:fill="C6D9F1"/>
            <w:vAlign w:val="center"/>
          </w:tcPr>
          <w:p w14:paraId="35D40B82" w14:textId="77777777" w:rsidR="00170EF8" w:rsidRDefault="00170EF8" w:rsidP="00FF1874">
            <w:pPr>
              <w:keepNext/>
              <w:spacing w:before="0" w:after="0" w:line="240" w:lineRule="auto"/>
              <w:jc w:val="center"/>
              <w:rPr>
                <w:b/>
                <w:color w:val="000000"/>
                <w:sz w:val="18"/>
                <w:szCs w:val="18"/>
              </w:rPr>
            </w:pPr>
            <w:r>
              <w:rPr>
                <w:b/>
                <w:color w:val="000000"/>
                <w:sz w:val="18"/>
                <w:szCs w:val="18"/>
              </w:rPr>
              <w:t>II</w:t>
            </w:r>
          </w:p>
        </w:tc>
        <w:tc>
          <w:tcPr>
            <w:tcW w:w="865" w:type="dxa"/>
            <w:shd w:val="clear" w:color="auto" w:fill="C6D9F1"/>
            <w:vAlign w:val="center"/>
          </w:tcPr>
          <w:p w14:paraId="22CA57AA" w14:textId="77777777" w:rsidR="00170EF8" w:rsidRDefault="00170EF8" w:rsidP="00FF1874">
            <w:pPr>
              <w:keepNext/>
              <w:spacing w:before="0" w:after="0" w:line="240" w:lineRule="auto"/>
              <w:jc w:val="center"/>
              <w:rPr>
                <w:b/>
                <w:color w:val="000000"/>
                <w:sz w:val="18"/>
                <w:szCs w:val="18"/>
              </w:rPr>
            </w:pPr>
            <w:r>
              <w:rPr>
                <w:b/>
                <w:color w:val="000000"/>
                <w:sz w:val="18"/>
                <w:szCs w:val="18"/>
              </w:rPr>
              <w:t>III</w:t>
            </w:r>
          </w:p>
        </w:tc>
        <w:tc>
          <w:tcPr>
            <w:tcW w:w="837" w:type="dxa"/>
            <w:shd w:val="clear" w:color="auto" w:fill="C6D9F1"/>
            <w:vAlign w:val="center"/>
          </w:tcPr>
          <w:p w14:paraId="4791DBA4" w14:textId="77777777" w:rsidR="00170EF8" w:rsidRDefault="00170EF8" w:rsidP="00FF1874">
            <w:pPr>
              <w:keepNext/>
              <w:spacing w:before="0" w:after="0" w:line="240" w:lineRule="auto"/>
              <w:jc w:val="center"/>
              <w:rPr>
                <w:b/>
                <w:color w:val="000000"/>
                <w:sz w:val="18"/>
                <w:szCs w:val="18"/>
              </w:rPr>
            </w:pPr>
            <w:r>
              <w:rPr>
                <w:b/>
                <w:color w:val="000000"/>
                <w:sz w:val="18"/>
                <w:szCs w:val="18"/>
              </w:rPr>
              <w:t>IV</w:t>
            </w:r>
          </w:p>
        </w:tc>
      </w:tr>
      <w:tr w:rsidR="002C4EF1" w14:paraId="429C1552" w14:textId="77777777" w:rsidTr="00C029C4">
        <w:trPr>
          <w:trHeight w:val="248"/>
        </w:trPr>
        <w:tc>
          <w:tcPr>
            <w:tcW w:w="9111" w:type="dxa"/>
            <w:gridSpan w:val="9"/>
            <w:vAlign w:val="center"/>
          </w:tcPr>
          <w:p w14:paraId="3022D041" w14:textId="77777777" w:rsidR="002C4EF1" w:rsidRDefault="002C4EF1" w:rsidP="00FF1874">
            <w:pPr>
              <w:keepNext/>
              <w:spacing w:before="0" w:after="0" w:line="240" w:lineRule="auto"/>
              <w:jc w:val="left"/>
              <w:rPr>
                <w:b/>
                <w:color w:val="000000"/>
                <w:sz w:val="18"/>
                <w:szCs w:val="18"/>
              </w:rPr>
            </w:pPr>
            <w:r>
              <w:rPr>
                <w:b/>
                <w:color w:val="000000"/>
                <w:sz w:val="18"/>
                <w:szCs w:val="18"/>
              </w:rPr>
              <w:t>(1) Pflichtmodule</w:t>
            </w:r>
          </w:p>
        </w:tc>
      </w:tr>
      <w:tr w:rsidR="002C4EF1" w14:paraId="608C1169" w14:textId="77777777" w:rsidTr="00C029C4">
        <w:trPr>
          <w:trHeight w:val="248"/>
        </w:trPr>
        <w:tc>
          <w:tcPr>
            <w:tcW w:w="9111" w:type="dxa"/>
            <w:gridSpan w:val="9"/>
            <w:tcBorders>
              <w:top w:val="single" w:sz="4" w:space="0" w:color="000000"/>
            </w:tcBorders>
            <w:vAlign w:val="center"/>
          </w:tcPr>
          <w:p w14:paraId="78EABE1B" w14:textId="77777777" w:rsidR="002C4EF1" w:rsidRDefault="002C4EF1" w:rsidP="00FF1874">
            <w:pPr>
              <w:spacing w:before="0" w:after="0" w:line="240" w:lineRule="auto"/>
              <w:jc w:val="left"/>
              <w:rPr>
                <w:b/>
                <w:color w:val="000000"/>
                <w:sz w:val="18"/>
                <w:szCs w:val="18"/>
              </w:rPr>
            </w:pPr>
            <w:r>
              <w:rPr>
                <w:b/>
                <w:color w:val="000000"/>
                <w:sz w:val="18"/>
                <w:szCs w:val="18"/>
              </w:rPr>
              <w:t>Modul 1</w:t>
            </w:r>
          </w:p>
        </w:tc>
      </w:tr>
      <w:tr w:rsidR="00170EF8" w14:paraId="372F914F" w14:textId="77777777" w:rsidTr="00C029C4">
        <w:trPr>
          <w:trHeight w:val="248"/>
        </w:trPr>
        <w:tc>
          <w:tcPr>
            <w:tcW w:w="2961" w:type="dxa"/>
            <w:gridSpan w:val="2"/>
            <w:vAlign w:val="center"/>
          </w:tcPr>
          <w:p w14:paraId="7884CFDE" w14:textId="77777777" w:rsidR="00170EF8" w:rsidRDefault="00170EF8" w:rsidP="00FF1874">
            <w:pPr>
              <w:spacing w:before="0" w:after="0" w:line="240" w:lineRule="auto"/>
              <w:jc w:val="left"/>
              <w:rPr>
                <w:color w:val="000000"/>
                <w:sz w:val="18"/>
                <w:szCs w:val="18"/>
              </w:rPr>
            </w:pPr>
            <w:r>
              <w:rPr>
                <w:color w:val="000000"/>
                <w:sz w:val="18"/>
                <w:szCs w:val="18"/>
              </w:rPr>
              <w:t>Lehrveranstaltung 1</w:t>
            </w:r>
          </w:p>
        </w:tc>
        <w:tc>
          <w:tcPr>
            <w:tcW w:w="1008" w:type="dxa"/>
            <w:vAlign w:val="center"/>
          </w:tcPr>
          <w:p w14:paraId="1A2778FA" w14:textId="77777777" w:rsidR="00170EF8" w:rsidRDefault="00170EF8" w:rsidP="00FF1874">
            <w:pPr>
              <w:spacing w:before="0" w:after="0" w:line="240" w:lineRule="auto"/>
              <w:jc w:val="center"/>
              <w:rPr>
                <w:color w:val="000000"/>
                <w:sz w:val="18"/>
                <w:szCs w:val="18"/>
              </w:rPr>
            </w:pPr>
          </w:p>
        </w:tc>
        <w:tc>
          <w:tcPr>
            <w:tcW w:w="823" w:type="dxa"/>
            <w:vAlign w:val="center"/>
          </w:tcPr>
          <w:p w14:paraId="7758D613" w14:textId="77777777" w:rsidR="00170EF8" w:rsidRDefault="00170EF8" w:rsidP="00FF1874">
            <w:pPr>
              <w:spacing w:before="0" w:after="0" w:line="240" w:lineRule="auto"/>
              <w:jc w:val="center"/>
              <w:rPr>
                <w:color w:val="000000"/>
                <w:sz w:val="18"/>
                <w:szCs w:val="18"/>
              </w:rPr>
            </w:pPr>
          </w:p>
        </w:tc>
        <w:tc>
          <w:tcPr>
            <w:tcW w:w="887" w:type="dxa"/>
            <w:vAlign w:val="center"/>
          </w:tcPr>
          <w:p w14:paraId="26198D24" w14:textId="77777777" w:rsidR="00170EF8" w:rsidRDefault="00170EF8" w:rsidP="00FF1874">
            <w:pPr>
              <w:spacing w:before="0" w:after="0" w:line="240" w:lineRule="auto"/>
              <w:jc w:val="center"/>
              <w:rPr>
                <w:color w:val="000000"/>
                <w:sz w:val="18"/>
                <w:szCs w:val="18"/>
              </w:rPr>
            </w:pPr>
          </w:p>
        </w:tc>
        <w:tc>
          <w:tcPr>
            <w:tcW w:w="865" w:type="dxa"/>
            <w:vAlign w:val="center"/>
          </w:tcPr>
          <w:p w14:paraId="3D4869D5" w14:textId="77777777" w:rsidR="00170EF8" w:rsidRDefault="00170EF8" w:rsidP="00FF1874">
            <w:pPr>
              <w:spacing w:before="0" w:after="0" w:line="240" w:lineRule="auto"/>
              <w:jc w:val="center"/>
              <w:rPr>
                <w:color w:val="000000"/>
                <w:sz w:val="18"/>
                <w:szCs w:val="18"/>
              </w:rPr>
            </w:pPr>
          </w:p>
        </w:tc>
        <w:tc>
          <w:tcPr>
            <w:tcW w:w="865" w:type="dxa"/>
            <w:vAlign w:val="center"/>
          </w:tcPr>
          <w:p w14:paraId="1E10DC5C" w14:textId="77777777" w:rsidR="00170EF8" w:rsidRDefault="00170EF8" w:rsidP="00FF1874">
            <w:pPr>
              <w:spacing w:before="0" w:after="0" w:line="240" w:lineRule="auto"/>
              <w:jc w:val="center"/>
              <w:rPr>
                <w:color w:val="000000"/>
                <w:sz w:val="18"/>
                <w:szCs w:val="18"/>
              </w:rPr>
            </w:pPr>
          </w:p>
        </w:tc>
        <w:tc>
          <w:tcPr>
            <w:tcW w:w="865" w:type="dxa"/>
            <w:vAlign w:val="center"/>
          </w:tcPr>
          <w:p w14:paraId="07E26FF2" w14:textId="77777777" w:rsidR="00170EF8" w:rsidRDefault="00170EF8" w:rsidP="00FF1874">
            <w:pPr>
              <w:spacing w:before="0" w:after="0" w:line="240" w:lineRule="auto"/>
              <w:jc w:val="center"/>
              <w:rPr>
                <w:color w:val="000000"/>
                <w:sz w:val="18"/>
                <w:szCs w:val="18"/>
              </w:rPr>
            </w:pPr>
          </w:p>
        </w:tc>
        <w:tc>
          <w:tcPr>
            <w:tcW w:w="837" w:type="dxa"/>
            <w:vAlign w:val="center"/>
          </w:tcPr>
          <w:p w14:paraId="14ED4513" w14:textId="77777777" w:rsidR="00170EF8" w:rsidRDefault="00170EF8" w:rsidP="00FF1874">
            <w:pPr>
              <w:spacing w:before="0" w:after="0" w:line="240" w:lineRule="auto"/>
              <w:jc w:val="center"/>
              <w:rPr>
                <w:color w:val="000000"/>
                <w:sz w:val="18"/>
                <w:szCs w:val="18"/>
              </w:rPr>
            </w:pPr>
          </w:p>
        </w:tc>
      </w:tr>
      <w:tr w:rsidR="00170EF8" w14:paraId="1AE813E9" w14:textId="77777777" w:rsidTr="00C029C4">
        <w:trPr>
          <w:trHeight w:val="248"/>
        </w:trPr>
        <w:tc>
          <w:tcPr>
            <w:tcW w:w="2961" w:type="dxa"/>
            <w:gridSpan w:val="2"/>
            <w:vAlign w:val="center"/>
          </w:tcPr>
          <w:p w14:paraId="36E64AE2" w14:textId="77777777" w:rsidR="00170EF8" w:rsidRDefault="00170EF8" w:rsidP="00FF1874">
            <w:pPr>
              <w:spacing w:before="0" w:after="0" w:line="240" w:lineRule="auto"/>
              <w:jc w:val="left"/>
              <w:rPr>
                <w:color w:val="000000"/>
                <w:sz w:val="18"/>
                <w:szCs w:val="18"/>
              </w:rPr>
            </w:pPr>
            <w:r>
              <w:rPr>
                <w:color w:val="000000"/>
                <w:sz w:val="18"/>
                <w:szCs w:val="18"/>
              </w:rPr>
              <w:t>Lehrveranstaltung 2</w:t>
            </w:r>
          </w:p>
        </w:tc>
        <w:tc>
          <w:tcPr>
            <w:tcW w:w="1008" w:type="dxa"/>
            <w:vAlign w:val="center"/>
          </w:tcPr>
          <w:p w14:paraId="3BD38902" w14:textId="77777777" w:rsidR="00170EF8" w:rsidRDefault="00170EF8" w:rsidP="00FF1874">
            <w:pPr>
              <w:spacing w:before="0" w:after="0" w:line="240" w:lineRule="auto"/>
              <w:jc w:val="center"/>
              <w:rPr>
                <w:color w:val="000000"/>
                <w:sz w:val="18"/>
                <w:szCs w:val="18"/>
              </w:rPr>
            </w:pPr>
          </w:p>
        </w:tc>
        <w:tc>
          <w:tcPr>
            <w:tcW w:w="823" w:type="dxa"/>
            <w:vAlign w:val="center"/>
          </w:tcPr>
          <w:p w14:paraId="3D3BE173" w14:textId="77777777" w:rsidR="00170EF8" w:rsidRDefault="00170EF8" w:rsidP="00FF1874">
            <w:pPr>
              <w:spacing w:before="0" w:after="0" w:line="240" w:lineRule="auto"/>
              <w:jc w:val="center"/>
              <w:rPr>
                <w:color w:val="000000"/>
                <w:sz w:val="18"/>
                <w:szCs w:val="18"/>
              </w:rPr>
            </w:pPr>
          </w:p>
        </w:tc>
        <w:tc>
          <w:tcPr>
            <w:tcW w:w="887" w:type="dxa"/>
            <w:vAlign w:val="center"/>
          </w:tcPr>
          <w:p w14:paraId="3D44DCCF" w14:textId="77777777" w:rsidR="00170EF8" w:rsidRDefault="00170EF8" w:rsidP="00FF1874">
            <w:pPr>
              <w:spacing w:before="0" w:after="0" w:line="240" w:lineRule="auto"/>
              <w:jc w:val="center"/>
              <w:rPr>
                <w:color w:val="000000"/>
                <w:sz w:val="18"/>
                <w:szCs w:val="18"/>
              </w:rPr>
            </w:pPr>
          </w:p>
        </w:tc>
        <w:tc>
          <w:tcPr>
            <w:tcW w:w="865" w:type="dxa"/>
            <w:vAlign w:val="center"/>
          </w:tcPr>
          <w:p w14:paraId="15D7B77C" w14:textId="77777777" w:rsidR="00170EF8" w:rsidRDefault="00170EF8" w:rsidP="00FF1874">
            <w:pPr>
              <w:spacing w:before="0" w:after="0" w:line="240" w:lineRule="auto"/>
              <w:jc w:val="center"/>
              <w:rPr>
                <w:color w:val="000000"/>
                <w:sz w:val="18"/>
                <w:szCs w:val="18"/>
              </w:rPr>
            </w:pPr>
          </w:p>
        </w:tc>
        <w:tc>
          <w:tcPr>
            <w:tcW w:w="865" w:type="dxa"/>
            <w:vAlign w:val="center"/>
          </w:tcPr>
          <w:p w14:paraId="0FA6D210" w14:textId="77777777" w:rsidR="00170EF8" w:rsidRDefault="00170EF8" w:rsidP="00FF1874">
            <w:pPr>
              <w:spacing w:before="0" w:after="0" w:line="240" w:lineRule="auto"/>
              <w:jc w:val="center"/>
              <w:rPr>
                <w:color w:val="000000"/>
                <w:sz w:val="18"/>
                <w:szCs w:val="18"/>
              </w:rPr>
            </w:pPr>
          </w:p>
        </w:tc>
        <w:tc>
          <w:tcPr>
            <w:tcW w:w="865" w:type="dxa"/>
            <w:vAlign w:val="center"/>
          </w:tcPr>
          <w:p w14:paraId="0DD56444" w14:textId="77777777" w:rsidR="00170EF8" w:rsidRDefault="00170EF8" w:rsidP="00FF1874">
            <w:pPr>
              <w:spacing w:before="0" w:after="0" w:line="240" w:lineRule="auto"/>
              <w:jc w:val="center"/>
              <w:rPr>
                <w:color w:val="000000"/>
                <w:sz w:val="18"/>
                <w:szCs w:val="18"/>
              </w:rPr>
            </w:pPr>
          </w:p>
        </w:tc>
        <w:tc>
          <w:tcPr>
            <w:tcW w:w="837" w:type="dxa"/>
            <w:vAlign w:val="center"/>
          </w:tcPr>
          <w:p w14:paraId="4E743DDF" w14:textId="77777777" w:rsidR="00170EF8" w:rsidRDefault="00170EF8" w:rsidP="00FF1874">
            <w:pPr>
              <w:spacing w:before="0" w:after="0" w:line="240" w:lineRule="auto"/>
              <w:jc w:val="center"/>
              <w:rPr>
                <w:color w:val="000000"/>
                <w:sz w:val="18"/>
                <w:szCs w:val="18"/>
              </w:rPr>
            </w:pPr>
          </w:p>
        </w:tc>
      </w:tr>
      <w:tr w:rsidR="00170EF8" w14:paraId="0A1F73D2" w14:textId="77777777" w:rsidTr="00C029C4">
        <w:trPr>
          <w:trHeight w:val="248"/>
        </w:trPr>
        <w:tc>
          <w:tcPr>
            <w:tcW w:w="2961" w:type="dxa"/>
            <w:gridSpan w:val="2"/>
            <w:vAlign w:val="center"/>
          </w:tcPr>
          <w:p w14:paraId="54509E4C" w14:textId="77777777" w:rsidR="00170EF8" w:rsidRDefault="00170EF8" w:rsidP="00FF1874">
            <w:pPr>
              <w:spacing w:before="0" w:after="0" w:line="240" w:lineRule="auto"/>
              <w:jc w:val="left"/>
              <w:rPr>
                <w:color w:val="000000"/>
                <w:sz w:val="18"/>
                <w:szCs w:val="18"/>
              </w:rPr>
            </w:pPr>
          </w:p>
        </w:tc>
        <w:tc>
          <w:tcPr>
            <w:tcW w:w="1008" w:type="dxa"/>
            <w:vAlign w:val="center"/>
          </w:tcPr>
          <w:p w14:paraId="33D59C7B" w14:textId="77777777" w:rsidR="00170EF8" w:rsidRDefault="00170EF8" w:rsidP="00FF1874">
            <w:pPr>
              <w:spacing w:before="0" w:after="0" w:line="240" w:lineRule="auto"/>
              <w:jc w:val="center"/>
              <w:rPr>
                <w:color w:val="000000"/>
                <w:sz w:val="18"/>
                <w:szCs w:val="18"/>
              </w:rPr>
            </w:pPr>
          </w:p>
        </w:tc>
        <w:tc>
          <w:tcPr>
            <w:tcW w:w="823" w:type="dxa"/>
            <w:vAlign w:val="center"/>
          </w:tcPr>
          <w:p w14:paraId="24E0F07A" w14:textId="77777777" w:rsidR="00170EF8" w:rsidRDefault="00170EF8" w:rsidP="00FF1874">
            <w:pPr>
              <w:spacing w:before="0" w:after="0" w:line="240" w:lineRule="auto"/>
              <w:jc w:val="center"/>
              <w:rPr>
                <w:color w:val="000000"/>
                <w:sz w:val="18"/>
                <w:szCs w:val="18"/>
              </w:rPr>
            </w:pPr>
          </w:p>
        </w:tc>
        <w:tc>
          <w:tcPr>
            <w:tcW w:w="887" w:type="dxa"/>
            <w:vAlign w:val="center"/>
          </w:tcPr>
          <w:p w14:paraId="64765155" w14:textId="77777777" w:rsidR="00170EF8" w:rsidRDefault="00170EF8" w:rsidP="00FF1874">
            <w:pPr>
              <w:spacing w:before="0" w:after="0" w:line="240" w:lineRule="auto"/>
              <w:jc w:val="center"/>
              <w:rPr>
                <w:color w:val="000000"/>
                <w:sz w:val="18"/>
                <w:szCs w:val="18"/>
              </w:rPr>
            </w:pPr>
          </w:p>
        </w:tc>
        <w:tc>
          <w:tcPr>
            <w:tcW w:w="865" w:type="dxa"/>
            <w:vAlign w:val="center"/>
          </w:tcPr>
          <w:p w14:paraId="2A1B21FE" w14:textId="77777777" w:rsidR="00170EF8" w:rsidRDefault="00170EF8" w:rsidP="00FF1874">
            <w:pPr>
              <w:spacing w:before="0" w:after="0" w:line="240" w:lineRule="auto"/>
              <w:jc w:val="center"/>
              <w:rPr>
                <w:color w:val="000000"/>
                <w:sz w:val="18"/>
                <w:szCs w:val="18"/>
              </w:rPr>
            </w:pPr>
          </w:p>
        </w:tc>
        <w:tc>
          <w:tcPr>
            <w:tcW w:w="865" w:type="dxa"/>
            <w:vAlign w:val="center"/>
          </w:tcPr>
          <w:p w14:paraId="6DF3C744" w14:textId="77777777" w:rsidR="00170EF8" w:rsidRDefault="00170EF8" w:rsidP="00FF1874">
            <w:pPr>
              <w:spacing w:before="0" w:after="0" w:line="240" w:lineRule="auto"/>
              <w:jc w:val="center"/>
              <w:rPr>
                <w:color w:val="000000"/>
                <w:sz w:val="18"/>
                <w:szCs w:val="18"/>
              </w:rPr>
            </w:pPr>
          </w:p>
        </w:tc>
        <w:tc>
          <w:tcPr>
            <w:tcW w:w="865" w:type="dxa"/>
            <w:vAlign w:val="center"/>
          </w:tcPr>
          <w:p w14:paraId="3C306C2C" w14:textId="77777777" w:rsidR="00170EF8" w:rsidRDefault="00170EF8" w:rsidP="00FF1874">
            <w:pPr>
              <w:spacing w:before="0" w:after="0" w:line="240" w:lineRule="auto"/>
              <w:jc w:val="center"/>
              <w:rPr>
                <w:color w:val="000000"/>
                <w:sz w:val="18"/>
                <w:szCs w:val="18"/>
              </w:rPr>
            </w:pPr>
          </w:p>
        </w:tc>
        <w:tc>
          <w:tcPr>
            <w:tcW w:w="837" w:type="dxa"/>
            <w:vAlign w:val="center"/>
          </w:tcPr>
          <w:p w14:paraId="28B2A030" w14:textId="77777777" w:rsidR="00170EF8" w:rsidRDefault="00170EF8" w:rsidP="00FF1874">
            <w:pPr>
              <w:spacing w:before="0" w:after="0" w:line="240" w:lineRule="auto"/>
              <w:jc w:val="center"/>
              <w:rPr>
                <w:color w:val="000000"/>
                <w:sz w:val="18"/>
                <w:szCs w:val="18"/>
              </w:rPr>
            </w:pPr>
          </w:p>
        </w:tc>
      </w:tr>
      <w:tr w:rsidR="00170EF8" w14:paraId="1B46FF5D" w14:textId="77777777" w:rsidTr="00C029C4">
        <w:trPr>
          <w:trHeight w:val="248"/>
        </w:trPr>
        <w:tc>
          <w:tcPr>
            <w:tcW w:w="2961" w:type="dxa"/>
            <w:gridSpan w:val="2"/>
            <w:vAlign w:val="center"/>
          </w:tcPr>
          <w:p w14:paraId="73AAFFCD" w14:textId="77777777" w:rsidR="00170EF8" w:rsidRDefault="00170EF8" w:rsidP="00FF1874">
            <w:pPr>
              <w:spacing w:before="0" w:after="0" w:line="240" w:lineRule="auto"/>
              <w:jc w:val="left"/>
              <w:rPr>
                <w:color w:val="000000"/>
                <w:sz w:val="18"/>
                <w:szCs w:val="18"/>
              </w:rPr>
            </w:pPr>
          </w:p>
        </w:tc>
        <w:tc>
          <w:tcPr>
            <w:tcW w:w="1008" w:type="dxa"/>
            <w:vAlign w:val="center"/>
          </w:tcPr>
          <w:p w14:paraId="02244460" w14:textId="77777777" w:rsidR="00170EF8" w:rsidRDefault="00170EF8" w:rsidP="00FF1874">
            <w:pPr>
              <w:spacing w:before="0" w:after="0" w:line="240" w:lineRule="auto"/>
              <w:jc w:val="center"/>
              <w:rPr>
                <w:color w:val="000000"/>
                <w:sz w:val="18"/>
                <w:szCs w:val="18"/>
              </w:rPr>
            </w:pPr>
          </w:p>
        </w:tc>
        <w:tc>
          <w:tcPr>
            <w:tcW w:w="823" w:type="dxa"/>
            <w:vAlign w:val="center"/>
          </w:tcPr>
          <w:p w14:paraId="445FD5BD" w14:textId="77777777" w:rsidR="00170EF8" w:rsidRDefault="00170EF8" w:rsidP="00FF1874">
            <w:pPr>
              <w:spacing w:before="0" w:after="0" w:line="240" w:lineRule="auto"/>
              <w:jc w:val="center"/>
              <w:rPr>
                <w:color w:val="000000"/>
                <w:sz w:val="18"/>
                <w:szCs w:val="18"/>
              </w:rPr>
            </w:pPr>
          </w:p>
        </w:tc>
        <w:tc>
          <w:tcPr>
            <w:tcW w:w="887" w:type="dxa"/>
            <w:vAlign w:val="center"/>
          </w:tcPr>
          <w:p w14:paraId="2B979CB7" w14:textId="77777777" w:rsidR="00170EF8" w:rsidRDefault="00170EF8" w:rsidP="00FF1874">
            <w:pPr>
              <w:spacing w:before="0" w:after="0" w:line="240" w:lineRule="auto"/>
              <w:jc w:val="center"/>
              <w:rPr>
                <w:color w:val="000000"/>
                <w:sz w:val="18"/>
                <w:szCs w:val="18"/>
              </w:rPr>
            </w:pPr>
          </w:p>
        </w:tc>
        <w:tc>
          <w:tcPr>
            <w:tcW w:w="865" w:type="dxa"/>
            <w:vAlign w:val="center"/>
          </w:tcPr>
          <w:p w14:paraId="7263D5EB" w14:textId="77777777" w:rsidR="00170EF8" w:rsidRDefault="00170EF8" w:rsidP="00FF1874">
            <w:pPr>
              <w:spacing w:before="0" w:after="0" w:line="240" w:lineRule="auto"/>
              <w:jc w:val="center"/>
              <w:rPr>
                <w:color w:val="000000"/>
                <w:sz w:val="18"/>
                <w:szCs w:val="18"/>
              </w:rPr>
            </w:pPr>
          </w:p>
        </w:tc>
        <w:tc>
          <w:tcPr>
            <w:tcW w:w="865" w:type="dxa"/>
            <w:vAlign w:val="center"/>
          </w:tcPr>
          <w:p w14:paraId="7B129679" w14:textId="77777777" w:rsidR="00170EF8" w:rsidRDefault="00170EF8" w:rsidP="00FF1874">
            <w:pPr>
              <w:spacing w:before="0" w:after="0" w:line="240" w:lineRule="auto"/>
              <w:jc w:val="center"/>
              <w:rPr>
                <w:color w:val="000000"/>
                <w:sz w:val="18"/>
                <w:szCs w:val="18"/>
              </w:rPr>
            </w:pPr>
          </w:p>
        </w:tc>
        <w:tc>
          <w:tcPr>
            <w:tcW w:w="865" w:type="dxa"/>
            <w:vAlign w:val="center"/>
          </w:tcPr>
          <w:p w14:paraId="132394C6" w14:textId="77777777" w:rsidR="00170EF8" w:rsidRDefault="00170EF8" w:rsidP="00FF1874">
            <w:pPr>
              <w:spacing w:before="0" w:after="0" w:line="240" w:lineRule="auto"/>
              <w:jc w:val="center"/>
              <w:rPr>
                <w:color w:val="000000"/>
                <w:sz w:val="18"/>
                <w:szCs w:val="18"/>
              </w:rPr>
            </w:pPr>
          </w:p>
        </w:tc>
        <w:tc>
          <w:tcPr>
            <w:tcW w:w="837" w:type="dxa"/>
            <w:vAlign w:val="center"/>
          </w:tcPr>
          <w:p w14:paraId="570F2A4C" w14:textId="77777777" w:rsidR="00170EF8" w:rsidRDefault="00170EF8" w:rsidP="00FF1874">
            <w:pPr>
              <w:spacing w:before="0" w:after="0" w:line="240" w:lineRule="auto"/>
              <w:jc w:val="center"/>
              <w:rPr>
                <w:color w:val="000000"/>
                <w:sz w:val="18"/>
                <w:szCs w:val="18"/>
              </w:rPr>
            </w:pPr>
          </w:p>
        </w:tc>
      </w:tr>
      <w:tr w:rsidR="00170EF8" w14:paraId="1826948F" w14:textId="77777777" w:rsidTr="00C029C4">
        <w:trPr>
          <w:trHeight w:val="248"/>
        </w:trPr>
        <w:tc>
          <w:tcPr>
            <w:tcW w:w="2961" w:type="dxa"/>
            <w:gridSpan w:val="2"/>
            <w:tcBorders>
              <w:bottom w:val="single" w:sz="4" w:space="0" w:color="000000"/>
            </w:tcBorders>
            <w:vAlign w:val="center"/>
          </w:tcPr>
          <w:p w14:paraId="0DBF5480" w14:textId="77777777" w:rsidR="00170EF8" w:rsidRDefault="00170EF8" w:rsidP="00FF1874">
            <w:pPr>
              <w:spacing w:before="0" w:after="0" w:line="240" w:lineRule="auto"/>
              <w:jc w:val="left"/>
              <w:rPr>
                <w:color w:val="000000"/>
                <w:sz w:val="18"/>
                <w:szCs w:val="18"/>
              </w:rPr>
            </w:pPr>
            <w:r>
              <w:rPr>
                <w:color w:val="000000"/>
                <w:sz w:val="18"/>
                <w:szCs w:val="18"/>
              </w:rPr>
              <w:t>Lehrveranstaltung n</w:t>
            </w:r>
          </w:p>
        </w:tc>
        <w:tc>
          <w:tcPr>
            <w:tcW w:w="1008" w:type="dxa"/>
            <w:tcBorders>
              <w:bottom w:val="single" w:sz="4" w:space="0" w:color="000000"/>
            </w:tcBorders>
            <w:vAlign w:val="center"/>
          </w:tcPr>
          <w:p w14:paraId="00197172" w14:textId="77777777" w:rsidR="00170EF8" w:rsidRDefault="00170EF8" w:rsidP="00FF1874">
            <w:pPr>
              <w:spacing w:before="0" w:after="0" w:line="240" w:lineRule="auto"/>
              <w:jc w:val="center"/>
              <w:rPr>
                <w:color w:val="000000"/>
                <w:sz w:val="18"/>
                <w:szCs w:val="18"/>
              </w:rPr>
            </w:pPr>
          </w:p>
        </w:tc>
        <w:tc>
          <w:tcPr>
            <w:tcW w:w="823" w:type="dxa"/>
            <w:tcBorders>
              <w:bottom w:val="single" w:sz="4" w:space="0" w:color="000000"/>
            </w:tcBorders>
            <w:vAlign w:val="center"/>
          </w:tcPr>
          <w:p w14:paraId="6B21C5B4" w14:textId="77777777" w:rsidR="00170EF8" w:rsidRDefault="00170EF8" w:rsidP="00FF1874">
            <w:pPr>
              <w:spacing w:before="0" w:after="0" w:line="240" w:lineRule="auto"/>
              <w:jc w:val="center"/>
              <w:rPr>
                <w:color w:val="000000"/>
                <w:sz w:val="18"/>
                <w:szCs w:val="18"/>
              </w:rPr>
            </w:pPr>
          </w:p>
        </w:tc>
        <w:tc>
          <w:tcPr>
            <w:tcW w:w="887" w:type="dxa"/>
            <w:tcBorders>
              <w:bottom w:val="single" w:sz="4" w:space="0" w:color="000000"/>
            </w:tcBorders>
            <w:vAlign w:val="center"/>
          </w:tcPr>
          <w:p w14:paraId="09AA7970" w14:textId="77777777" w:rsidR="00170EF8" w:rsidRDefault="00170EF8" w:rsidP="00FF1874">
            <w:pPr>
              <w:spacing w:before="0" w:after="0" w:line="240" w:lineRule="auto"/>
              <w:jc w:val="center"/>
              <w:rPr>
                <w:color w:val="000000"/>
                <w:sz w:val="18"/>
                <w:szCs w:val="18"/>
              </w:rPr>
            </w:pPr>
          </w:p>
        </w:tc>
        <w:tc>
          <w:tcPr>
            <w:tcW w:w="865" w:type="dxa"/>
            <w:tcBorders>
              <w:bottom w:val="single" w:sz="4" w:space="0" w:color="000000"/>
            </w:tcBorders>
            <w:vAlign w:val="center"/>
          </w:tcPr>
          <w:p w14:paraId="6C01864A" w14:textId="77777777" w:rsidR="00170EF8" w:rsidRDefault="00170EF8" w:rsidP="00FF1874">
            <w:pPr>
              <w:spacing w:before="0" w:after="0" w:line="240" w:lineRule="auto"/>
              <w:jc w:val="center"/>
              <w:rPr>
                <w:color w:val="000000"/>
                <w:sz w:val="18"/>
                <w:szCs w:val="18"/>
              </w:rPr>
            </w:pPr>
          </w:p>
        </w:tc>
        <w:tc>
          <w:tcPr>
            <w:tcW w:w="865" w:type="dxa"/>
            <w:tcBorders>
              <w:bottom w:val="single" w:sz="4" w:space="0" w:color="000000"/>
            </w:tcBorders>
            <w:vAlign w:val="center"/>
          </w:tcPr>
          <w:p w14:paraId="1189C577" w14:textId="77777777" w:rsidR="00170EF8" w:rsidRDefault="00170EF8" w:rsidP="00FF1874">
            <w:pPr>
              <w:spacing w:before="0" w:after="0" w:line="240" w:lineRule="auto"/>
              <w:jc w:val="center"/>
              <w:rPr>
                <w:color w:val="000000"/>
                <w:sz w:val="18"/>
                <w:szCs w:val="18"/>
              </w:rPr>
            </w:pPr>
          </w:p>
        </w:tc>
        <w:tc>
          <w:tcPr>
            <w:tcW w:w="865" w:type="dxa"/>
            <w:tcBorders>
              <w:bottom w:val="single" w:sz="4" w:space="0" w:color="000000"/>
            </w:tcBorders>
            <w:vAlign w:val="center"/>
          </w:tcPr>
          <w:p w14:paraId="6D690E04" w14:textId="77777777" w:rsidR="00170EF8" w:rsidRDefault="00170EF8" w:rsidP="00FF1874">
            <w:pPr>
              <w:spacing w:before="0" w:after="0" w:line="240" w:lineRule="auto"/>
              <w:jc w:val="center"/>
              <w:rPr>
                <w:color w:val="000000"/>
                <w:sz w:val="18"/>
                <w:szCs w:val="18"/>
              </w:rPr>
            </w:pPr>
          </w:p>
        </w:tc>
        <w:tc>
          <w:tcPr>
            <w:tcW w:w="837" w:type="dxa"/>
            <w:tcBorders>
              <w:bottom w:val="single" w:sz="4" w:space="0" w:color="000000"/>
            </w:tcBorders>
            <w:vAlign w:val="center"/>
          </w:tcPr>
          <w:p w14:paraId="724B9A99" w14:textId="77777777" w:rsidR="00170EF8" w:rsidRDefault="00170EF8" w:rsidP="00FF1874">
            <w:pPr>
              <w:spacing w:before="0" w:after="0" w:line="240" w:lineRule="auto"/>
              <w:jc w:val="center"/>
              <w:rPr>
                <w:color w:val="000000"/>
                <w:sz w:val="18"/>
                <w:szCs w:val="18"/>
              </w:rPr>
            </w:pPr>
          </w:p>
        </w:tc>
      </w:tr>
      <w:tr w:rsidR="00170EF8" w14:paraId="1B74DAEC" w14:textId="77777777" w:rsidTr="00C029C4">
        <w:trPr>
          <w:trHeight w:val="248"/>
        </w:trPr>
        <w:tc>
          <w:tcPr>
            <w:tcW w:w="2961" w:type="dxa"/>
            <w:gridSpan w:val="2"/>
            <w:tcBorders>
              <w:top w:val="single" w:sz="4" w:space="0" w:color="000000"/>
              <w:bottom w:val="single" w:sz="4" w:space="0" w:color="000000"/>
            </w:tcBorders>
            <w:shd w:val="clear" w:color="auto" w:fill="C6D9F1"/>
            <w:vAlign w:val="center"/>
          </w:tcPr>
          <w:p w14:paraId="1B1DF277" w14:textId="77777777" w:rsidR="00170EF8" w:rsidRDefault="00170EF8" w:rsidP="00FF1874">
            <w:pPr>
              <w:spacing w:before="0" w:after="0" w:line="240" w:lineRule="auto"/>
              <w:jc w:val="left"/>
              <w:rPr>
                <w:color w:val="000000"/>
                <w:sz w:val="18"/>
                <w:szCs w:val="18"/>
              </w:rPr>
            </w:pPr>
            <w:r>
              <w:rPr>
                <w:color w:val="000000"/>
                <w:sz w:val="18"/>
                <w:szCs w:val="18"/>
              </w:rPr>
              <w:t>Zwischensumme Modul 1</w:t>
            </w:r>
          </w:p>
        </w:tc>
        <w:tc>
          <w:tcPr>
            <w:tcW w:w="1008" w:type="dxa"/>
            <w:tcBorders>
              <w:top w:val="single" w:sz="4" w:space="0" w:color="000000"/>
              <w:bottom w:val="single" w:sz="4" w:space="0" w:color="000000"/>
            </w:tcBorders>
            <w:shd w:val="clear" w:color="auto" w:fill="C6D9F1"/>
            <w:vAlign w:val="center"/>
          </w:tcPr>
          <w:p w14:paraId="66EB81C4" w14:textId="77777777" w:rsidR="00170EF8" w:rsidRDefault="00170EF8" w:rsidP="00FF1874">
            <w:pPr>
              <w:spacing w:before="0" w:after="0" w:line="240" w:lineRule="auto"/>
              <w:jc w:val="center"/>
              <w:rPr>
                <w:color w:val="000000"/>
                <w:sz w:val="18"/>
                <w:szCs w:val="18"/>
              </w:rPr>
            </w:pPr>
          </w:p>
        </w:tc>
        <w:tc>
          <w:tcPr>
            <w:tcW w:w="823" w:type="dxa"/>
            <w:tcBorders>
              <w:top w:val="single" w:sz="4" w:space="0" w:color="000000"/>
              <w:bottom w:val="single" w:sz="4" w:space="0" w:color="000000"/>
            </w:tcBorders>
            <w:shd w:val="clear" w:color="auto" w:fill="C6D9F1"/>
            <w:vAlign w:val="center"/>
          </w:tcPr>
          <w:p w14:paraId="73DE216E" w14:textId="77777777" w:rsidR="00170EF8" w:rsidRDefault="00170EF8" w:rsidP="00FF1874">
            <w:pPr>
              <w:spacing w:before="0" w:after="0" w:line="240" w:lineRule="auto"/>
              <w:jc w:val="center"/>
              <w:rPr>
                <w:color w:val="000000"/>
                <w:sz w:val="18"/>
                <w:szCs w:val="18"/>
              </w:rPr>
            </w:pPr>
          </w:p>
        </w:tc>
        <w:tc>
          <w:tcPr>
            <w:tcW w:w="887" w:type="dxa"/>
            <w:tcBorders>
              <w:top w:val="single" w:sz="4" w:space="0" w:color="000000"/>
              <w:bottom w:val="single" w:sz="4" w:space="0" w:color="000000"/>
            </w:tcBorders>
            <w:shd w:val="clear" w:color="auto" w:fill="C6D9F1"/>
            <w:vAlign w:val="center"/>
          </w:tcPr>
          <w:p w14:paraId="2BB56203" w14:textId="77777777" w:rsidR="00170EF8" w:rsidRDefault="00170EF8" w:rsidP="00FF1874">
            <w:pPr>
              <w:spacing w:before="0" w:after="0" w:line="240" w:lineRule="auto"/>
              <w:jc w:val="center"/>
              <w:rPr>
                <w:color w:val="000000"/>
                <w:sz w:val="18"/>
                <w:szCs w:val="18"/>
              </w:rPr>
            </w:pPr>
            <w:r>
              <w:rPr>
                <w:color w:val="000000"/>
                <w:sz w:val="18"/>
                <w:szCs w:val="18"/>
              </w:rPr>
              <w:t>12</w:t>
            </w:r>
          </w:p>
        </w:tc>
        <w:tc>
          <w:tcPr>
            <w:tcW w:w="865" w:type="dxa"/>
            <w:tcBorders>
              <w:top w:val="single" w:sz="4" w:space="0" w:color="000000"/>
              <w:bottom w:val="single" w:sz="4" w:space="0" w:color="000000"/>
            </w:tcBorders>
            <w:shd w:val="clear" w:color="auto" w:fill="C6D9F1"/>
            <w:vAlign w:val="center"/>
          </w:tcPr>
          <w:p w14:paraId="687DDA0A" w14:textId="77777777" w:rsidR="00170EF8" w:rsidRDefault="00170EF8" w:rsidP="00FF1874">
            <w:pPr>
              <w:spacing w:before="0" w:after="0" w:line="240" w:lineRule="auto"/>
              <w:jc w:val="center"/>
              <w:rPr>
                <w:color w:val="000000"/>
                <w:sz w:val="18"/>
                <w:szCs w:val="18"/>
              </w:rPr>
            </w:pPr>
          </w:p>
        </w:tc>
        <w:tc>
          <w:tcPr>
            <w:tcW w:w="865" w:type="dxa"/>
            <w:tcBorders>
              <w:top w:val="single" w:sz="4" w:space="0" w:color="000000"/>
              <w:bottom w:val="single" w:sz="4" w:space="0" w:color="000000"/>
            </w:tcBorders>
            <w:shd w:val="clear" w:color="auto" w:fill="C6D9F1"/>
            <w:vAlign w:val="center"/>
          </w:tcPr>
          <w:p w14:paraId="3F22A061" w14:textId="77777777" w:rsidR="00170EF8" w:rsidRDefault="00170EF8" w:rsidP="00FF1874">
            <w:pPr>
              <w:spacing w:before="0" w:after="0" w:line="240" w:lineRule="auto"/>
              <w:jc w:val="center"/>
              <w:rPr>
                <w:color w:val="000000"/>
                <w:sz w:val="18"/>
                <w:szCs w:val="18"/>
              </w:rPr>
            </w:pPr>
          </w:p>
        </w:tc>
        <w:tc>
          <w:tcPr>
            <w:tcW w:w="865" w:type="dxa"/>
            <w:tcBorders>
              <w:top w:val="single" w:sz="4" w:space="0" w:color="000000"/>
              <w:bottom w:val="single" w:sz="4" w:space="0" w:color="000000"/>
            </w:tcBorders>
            <w:shd w:val="clear" w:color="auto" w:fill="C6D9F1"/>
            <w:vAlign w:val="center"/>
          </w:tcPr>
          <w:p w14:paraId="2E6F6E8C" w14:textId="77777777" w:rsidR="00170EF8" w:rsidRDefault="00170EF8" w:rsidP="00FF1874">
            <w:pPr>
              <w:spacing w:before="0" w:after="0" w:line="240" w:lineRule="auto"/>
              <w:jc w:val="center"/>
              <w:rPr>
                <w:color w:val="000000"/>
                <w:sz w:val="18"/>
                <w:szCs w:val="18"/>
              </w:rPr>
            </w:pPr>
          </w:p>
        </w:tc>
        <w:tc>
          <w:tcPr>
            <w:tcW w:w="837" w:type="dxa"/>
            <w:tcBorders>
              <w:top w:val="single" w:sz="4" w:space="0" w:color="000000"/>
              <w:bottom w:val="single" w:sz="4" w:space="0" w:color="000000"/>
            </w:tcBorders>
            <w:shd w:val="clear" w:color="auto" w:fill="C6D9F1"/>
            <w:vAlign w:val="center"/>
          </w:tcPr>
          <w:p w14:paraId="03F0CB60" w14:textId="77777777" w:rsidR="00170EF8" w:rsidRDefault="00170EF8" w:rsidP="00FF1874">
            <w:pPr>
              <w:spacing w:before="0" w:after="0" w:line="240" w:lineRule="auto"/>
              <w:jc w:val="center"/>
              <w:rPr>
                <w:color w:val="000000"/>
                <w:sz w:val="18"/>
                <w:szCs w:val="18"/>
              </w:rPr>
            </w:pPr>
          </w:p>
        </w:tc>
      </w:tr>
      <w:tr w:rsidR="002C4EF1" w14:paraId="1C656AE1" w14:textId="77777777" w:rsidTr="00C029C4">
        <w:trPr>
          <w:trHeight w:val="248"/>
        </w:trPr>
        <w:tc>
          <w:tcPr>
            <w:tcW w:w="9111" w:type="dxa"/>
            <w:gridSpan w:val="9"/>
            <w:tcBorders>
              <w:top w:val="single" w:sz="4" w:space="0" w:color="000000"/>
            </w:tcBorders>
            <w:vAlign w:val="center"/>
          </w:tcPr>
          <w:p w14:paraId="6CFF6227" w14:textId="77777777" w:rsidR="002C4EF1" w:rsidRDefault="002C4EF1" w:rsidP="00FF1874">
            <w:pPr>
              <w:spacing w:before="0" w:after="0" w:line="240" w:lineRule="auto"/>
              <w:jc w:val="left"/>
              <w:rPr>
                <w:b/>
                <w:color w:val="000000"/>
                <w:sz w:val="18"/>
                <w:szCs w:val="18"/>
              </w:rPr>
            </w:pPr>
            <w:r>
              <w:rPr>
                <w:b/>
                <w:color w:val="000000"/>
                <w:sz w:val="18"/>
                <w:szCs w:val="18"/>
              </w:rPr>
              <w:t>Modul n</w:t>
            </w:r>
          </w:p>
        </w:tc>
      </w:tr>
      <w:tr w:rsidR="00170EF8" w14:paraId="0E8C153D" w14:textId="77777777" w:rsidTr="00C029C4">
        <w:trPr>
          <w:trHeight w:val="248"/>
        </w:trPr>
        <w:tc>
          <w:tcPr>
            <w:tcW w:w="2961" w:type="dxa"/>
            <w:gridSpan w:val="2"/>
            <w:vAlign w:val="center"/>
          </w:tcPr>
          <w:p w14:paraId="79C20530" w14:textId="77777777" w:rsidR="00170EF8" w:rsidRDefault="00170EF8" w:rsidP="00FF1874">
            <w:pPr>
              <w:spacing w:before="0" w:after="0" w:line="240" w:lineRule="auto"/>
              <w:jc w:val="left"/>
              <w:rPr>
                <w:color w:val="000000"/>
                <w:sz w:val="18"/>
                <w:szCs w:val="18"/>
              </w:rPr>
            </w:pPr>
            <w:r>
              <w:rPr>
                <w:color w:val="000000"/>
                <w:sz w:val="18"/>
                <w:szCs w:val="18"/>
              </w:rPr>
              <w:t>Lehrveranstaltung 1</w:t>
            </w:r>
          </w:p>
        </w:tc>
        <w:tc>
          <w:tcPr>
            <w:tcW w:w="1008" w:type="dxa"/>
            <w:vAlign w:val="center"/>
          </w:tcPr>
          <w:p w14:paraId="234DFF45" w14:textId="77777777" w:rsidR="00170EF8" w:rsidRDefault="00170EF8" w:rsidP="00FF1874">
            <w:pPr>
              <w:spacing w:before="0" w:after="0" w:line="240" w:lineRule="auto"/>
              <w:jc w:val="center"/>
              <w:rPr>
                <w:color w:val="000000"/>
                <w:sz w:val="18"/>
                <w:szCs w:val="18"/>
              </w:rPr>
            </w:pPr>
          </w:p>
        </w:tc>
        <w:tc>
          <w:tcPr>
            <w:tcW w:w="823" w:type="dxa"/>
            <w:vAlign w:val="center"/>
          </w:tcPr>
          <w:p w14:paraId="0246C539" w14:textId="77777777" w:rsidR="00170EF8" w:rsidRDefault="00170EF8" w:rsidP="00FF1874">
            <w:pPr>
              <w:spacing w:before="0" w:after="0" w:line="240" w:lineRule="auto"/>
              <w:jc w:val="center"/>
              <w:rPr>
                <w:color w:val="000000"/>
                <w:sz w:val="18"/>
                <w:szCs w:val="18"/>
              </w:rPr>
            </w:pPr>
          </w:p>
        </w:tc>
        <w:tc>
          <w:tcPr>
            <w:tcW w:w="887" w:type="dxa"/>
            <w:vAlign w:val="center"/>
          </w:tcPr>
          <w:p w14:paraId="7008D64C" w14:textId="77777777" w:rsidR="00170EF8" w:rsidRDefault="00170EF8" w:rsidP="00FF1874">
            <w:pPr>
              <w:spacing w:before="0" w:after="0" w:line="240" w:lineRule="auto"/>
              <w:jc w:val="center"/>
              <w:rPr>
                <w:color w:val="000000"/>
                <w:sz w:val="18"/>
                <w:szCs w:val="18"/>
              </w:rPr>
            </w:pPr>
          </w:p>
        </w:tc>
        <w:tc>
          <w:tcPr>
            <w:tcW w:w="865" w:type="dxa"/>
            <w:vAlign w:val="center"/>
          </w:tcPr>
          <w:p w14:paraId="1E122377" w14:textId="77777777" w:rsidR="00170EF8" w:rsidRDefault="00170EF8" w:rsidP="00FF1874">
            <w:pPr>
              <w:spacing w:before="0" w:after="0" w:line="240" w:lineRule="auto"/>
              <w:jc w:val="center"/>
              <w:rPr>
                <w:color w:val="000000"/>
                <w:sz w:val="18"/>
                <w:szCs w:val="18"/>
              </w:rPr>
            </w:pPr>
          </w:p>
        </w:tc>
        <w:tc>
          <w:tcPr>
            <w:tcW w:w="865" w:type="dxa"/>
            <w:vAlign w:val="center"/>
          </w:tcPr>
          <w:p w14:paraId="38E74E65" w14:textId="77777777" w:rsidR="00170EF8" w:rsidRDefault="00170EF8" w:rsidP="00FF1874">
            <w:pPr>
              <w:spacing w:before="0" w:after="0" w:line="240" w:lineRule="auto"/>
              <w:jc w:val="center"/>
              <w:rPr>
                <w:color w:val="000000"/>
                <w:sz w:val="18"/>
                <w:szCs w:val="18"/>
              </w:rPr>
            </w:pPr>
          </w:p>
        </w:tc>
        <w:tc>
          <w:tcPr>
            <w:tcW w:w="865" w:type="dxa"/>
            <w:vAlign w:val="center"/>
          </w:tcPr>
          <w:p w14:paraId="1CB73B15" w14:textId="77777777" w:rsidR="00170EF8" w:rsidRDefault="00170EF8" w:rsidP="00FF1874">
            <w:pPr>
              <w:spacing w:before="0" w:after="0" w:line="240" w:lineRule="auto"/>
              <w:jc w:val="center"/>
              <w:rPr>
                <w:color w:val="000000"/>
                <w:sz w:val="18"/>
                <w:szCs w:val="18"/>
              </w:rPr>
            </w:pPr>
          </w:p>
        </w:tc>
        <w:tc>
          <w:tcPr>
            <w:tcW w:w="837" w:type="dxa"/>
            <w:vAlign w:val="center"/>
          </w:tcPr>
          <w:p w14:paraId="3C62458F" w14:textId="77777777" w:rsidR="00170EF8" w:rsidRDefault="00170EF8" w:rsidP="00FF1874">
            <w:pPr>
              <w:spacing w:before="0" w:after="0" w:line="240" w:lineRule="auto"/>
              <w:jc w:val="center"/>
              <w:rPr>
                <w:color w:val="000000"/>
                <w:sz w:val="18"/>
                <w:szCs w:val="18"/>
              </w:rPr>
            </w:pPr>
          </w:p>
        </w:tc>
      </w:tr>
      <w:tr w:rsidR="00170EF8" w14:paraId="69620D1A" w14:textId="77777777" w:rsidTr="00C029C4">
        <w:trPr>
          <w:trHeight w:val="248"/>
        </w:trPr>
        <w:tc>
          <w:tcPr>
            <w:tcW w:w="2961" w:type="dxa"/>
            <w:gridSpan w:val="2"/>
            <w:vAlign w:val="center"/>
          </w:tcPr>
          <w:p w14:paraId="2F176F59" w14:textId="77777777" w:rsidR="00170EF8" w:rsidRDefault="00170EF8" w:rsidP="00FF1874">
            <w:pPr>
              <w:spacing w:before="0" w:after="0" w:line="240" w:lineRule="auto"/>
              <w:jc w:val="left"/>
              <w:rPr>
                <w:color w:val="000000"/>
                <w:sz w:val="18"/>
                <w:szCs w:val="18"/>
              </w:rPr>
            </w:pPr>
            <w:r>
              <w:rPr>
                <w:color w:val="000000"/>
                <w:sz w:val="18"/>
                <w:szCs w:val="18"/>
              </w:rPr>
              <w:lastRenderedPageBreak/>
              <w:t>Lehrveranstaltung 2</w:t>
            </w:r>
          </w:p>
        </w:tc>
        <w:tc>
          <w:tcPr>
            <w:tcW w:w="1008" w:type="dxa"/>
            <w:vAlign w:val="center"/>
          </w:tcPr>
          <w:p w14:paraId="311766ED" w14:textId="77777777" w:rsidR="00170EF8" w:rsidRDefault="00170EF8" w:rsidP="00FF1874">
            <w:pPr>
              <w:spacing w:before="0" w:after="0" w:line="240" w:lineRule="auto"/>
              <w:jc w:val="center"/>
              <w:rPr>
                <w:color w:val="000000"/>
                <w:sz w:val="18"/>
                <w:szCs w:val="18"/>
              </w:rPr>
            </w:pPr>
          </w:p>
        </w:tc>
        <w:tc>
          <w:tcPr>
            <w:tcW w:w="823" w:type="dxa"/>
            <w:vAlign w:val="center"/>
          </w:tcPr>
          <w:p w14:paraId="69D45169" w14:textId="77777777" w:rsidR="00170EF8" w:rsidRDefault="00170EF8" w:rsidP="00FF1874">
            <w:pPr>
              <w:spacing w:before="0" w:after="0" w:line="240" w:lineRule="auto"/>
              <w:jc w:val="center"/>
              <w:rPr>
                <w:color w:val="000000"/>
                <w:sz w:val="18"/>
                <w:szCs w:val="18"/>
              </w:rPr>
            </w:pPr>
          </w:p>
        </w:tc>
        <w:tc>
          <w:tcPr>
            <w:tcW w:w="887" w:type="dxa"/>
            <w:vAlign w:val="center"/>
          </w:tcPr>
          <w:p w14:paraId="114415A5" w14:textId="77777777" w:rsidR="00170EF8" w:rsidRDefault="00170EF8" w:rsidP="00FF1874">
            <w:pPr>
              <w:spacing w:before="0" w:after="0" w:line="240" w:lineRule="auto"/>
              <w:jc w:val="center"/>
              <w:rPr>
                <w:color w:val="000000"/>
                <w:sz w:val="18"/>
                <w:szCs w:val="18"/>
              </w:rPr>
            </w:pPr>
          </w:p>
        </w:tc>
        <w:tc>
          <w:tcPr>
            <w:tcW w:w="865" w:type="dxa"/>
            <w:vAlign w:val="center"/>
          </w:tcPr>
          <w:p w14:paraId="7BFF0F03" w14:textId="77777777" w:rsidR="00170EF8" w:rsidRDefault="00170EF8" w:rsidP="00FF1874">
            <w:pPr>
              <w:spacing w:before="0" w:after="0" w:line="240" w:lineRule="auto"/>
              <w:jc w:val="center"/>
              <w:rPr>
                <w:color w:val="000000"/>
                <w:sz w:val="18"/>
                <w:szCs w:val="18"/>
              </w:rPr>
            </w:pPr>
          </w:p>
        </w:tc>
        <w:tc>
          <w:tcPr>
            <w:tcW w:w="865" w:type="dxa"/>
            <w:vAlign w:val="center"/>
          </w:tcPr>
          <w:p w14:paraId="02EFEF83" w14:textId="77777777" w:rsidR="00170EF8" w:rsidRDefault="00170EF8" w:rsidP="00FF1874">
            <w:pPr>
              <w:spacing w:before="0" w:after="0" w:line="240" w:lineRule="auto"/>
              <w:jc w:val="center"/>
              <w:rPr>
                <w:color w:val="000000"/>
                <w:sz w:val="18"/>
                <w:szCs w:val="18"/>
              </w:rPr>
            </w:pPr>
          </w:p>
        </w:tc>
        <w:tc>
          <w:tcPr>
            <w:tcW w:w="865" w:type="dxa"/>
            <w:vAlign w:val="center"/>
          </w:tcPr>
          <w:p w14:paraId="49C42D29" w14:textId="77777777" w:rsidR="00170EF8" w:rsidRDefault="00170EF8" w:rsidP="00FF1874">
            <w:pPr>
              <w:spacing w:before="0" w:after="0" w:line="240" w:lineRule="auto"/>
              <w:jc w:val="center"/>
              <w:rPr>
                <w:color w:val="000000"/>
                <w:sz w:val="18"/>
                <w:szCs w:val="18"/>
              </w:rPr>
            </w:pPr>
          </w:p>
        </w:tc>
        <w:tc>
          <w:tcPr>
            <w:tcW w:w="837" w:type="dxa"/>
            <w:vAlign w:val="center"/>
          </w:tcPr>
          <w:p w14:paraId="06055D0F" w14:textId="77777777" w:rsidR="00170EF8" w:rsidRDefault="00170EF8" w:rsidP="00FF1874">
            <w:pPr>
              <w:spacing w:before="0" w:after="0" w:line="240" w:lineRule="auto"/>
              <w:jc w:val="center"/>
              <w:rPr>
                <w:color w:val="000000"/>
                <w:sz w:val="18"/>
                <w:szCs w:val="18"/>
              </w:rPr>
            </w:pPr>
          </w:p>
        </w:tc>
      </w:tr>
      <w:tr w:rsidR="00170EF8" w14:paraId="618A9697" w14:textId="77777777" w:rsidTr="00C029C4">
        <w:trPr>
          <w:trHeight w:val="248"/>
        </w:trPr>
        <w:tc>
          <w:tcPr>
            <w:tcW w:w="2961" w:type="dxa"/>
            <w:gridSpan w:val="2"/>
            <w:vAlign w:val="center"/>
          </w:tcPr>
          <w:p w14:paraId="719D7CA1" w14:textId="77777777" w:rsidR="00170EF8" w:rsidRDefault="00170EF8" w:rsidP="00FF1874">
            <w:pPr>
              <w:spacing w:before="0" w:after="0" w:line="240" w:lineRule="auto"/>
              <w:jc w:val="left"/>
              <w:rPr>
                <w:color w:val="000000"/>
                <w:sz w:val="18"/>
                <w:szCs w:val="18"/>
              </w:rPr>
            </w:pPr>
            <w:r>
              <w:rPr>
                <w:color w:val="000000"/>
                <w:sz w:val="18"/>
                <w:szCs w:val="18"/>
              </w:rPr>
              <w:t xml:space="preserve"> </w:t>
            </w:r>
          </w:p>
        </w:tc>
        <w:tc>
          <w:tcPr>
            <w:tcW w:w="1008" w:type="dxa"/>
            <w:vAlign w:val="center"/>
          </w:tcPr>
          <w:p w14:paraId="41C312B1" w14:textId="77777777" w:rsidR="00170EF8" w:rsidRDefault="00170EF8" w:rsidP="00FF1874">
            <w:pPr>
              <w:spacing w:before="0" w:after="0" w:line="240" w:lineRule="auto"/>
              <w:jc w:val="center"/>
              <w:rPr>
                <w:color w:val="000000"/>
                <w:sz w:val="18"/>
                <w:szCs w:val="18"/>
              </w:rPr>
            </w:pPr>
          </w:p>
        </w:tc>
        <w:tc>
          <w:tcPr>
            <w:tcW w:w="823" w:type="dxa"/>
            <w:vAlign w:val="center"/>
          </w:tcPr>
          <w:p w14:paraId="73B0E0D9" w14:textId="77777777" w:rsidR="00170EF8" w:rsidRDefault="00170EF8" w:rsidP="00FF1874">
            <w:pPr>
              <w:spacing w:before="0" w:after="0" w:line="240" w:lineRule="auto"/>
              <w:jc w:val="center"/>
              <w:rPr>
                <w:color w:val="000000"/>
                <w:sz w:val="18"/>
                <w:szCs w:val="18"/>
              </w:rPr>
            </w:pPr>
          </w:p>
        </w:tc>
        <w:tc>
          <w:tcPr>
            <w:tcW w:w="887" w:type="dxa"/>
            <w:vAlign w:val="center"/>
          </w:tcPr>
          <w:p w14:paraId="63AEC8C9" w14:textId="77777777" w:rsidR="00170EF8" w:rsidRDefault="00170EF8" w:rsidP="00FF1874">
            <w:pPr>
              <w:spacing w:before="0" w:after="0" w:line="240" w:lineRule="auto"/>
              <w:jc w:val="center"/>
              <w:rPr>
                <w:color w:val="000000"/>
                <w:sz w:val="18"/>
                <w:szCs w:val="18"/>
              </w:rPr>
            </w:pPr>
          </w:p>
        </w:tc>
        <w:tc>
          <w:tcPr>
            <w:tcW w:w="865" w:type="dxa"/>
            <w:vAlign w:val="center"/>
          </w:tcPr>
          <w:p w14:paraId="4359ACD9" w14:textId="77777777" w:rsidR="00170EF8" w:rsidRDefault="00170EF8" w:rsidP="00FF1874">
            <w:pPr>
              <w:spacing w:before="0" w:after="0" w:line="240" w:lineRule="auto"/>
              <w:jc w:val="center"/>
              <w:rPr>
                <w:color w:val="000000"/>
                <w:sz w:val="18"/>
                <w:szCs w:val="18"/>
              </w:rPr>
            </w:pPr>
          </w:p>
        </w:tc>
        <w:tc>
          <w:tcPr>
            <w:tcW w:w="865" w:type="dxa"/>
            <w:vAlign w:val="center"/>
          </w:tcPr>
          <w:p w14:paraId="6248D4E6" w14:textId="77777777" w:rsidR="00170EF8" w:rsidRDefault="00170EF8" w:rsidP="00FF1874">
            <w:pPr>
              <w:spacing w:before="0" w:after="0" w:line="240" w:lineRule="auto"/>
              <w:jc w:val="center"/>
              <w:rPr>
                <w:color w:val="000000"/>
                <w:sz w:val="18"/>
                <w:szCs w:val="18"/>
              </w:rPr>
            </w:pPr>
          </w:p>
        </w:tc>
        <w:tc>
          <w:tcPr>
            <w:tcW w:w="865" w:type="dxa"/>
            <w:vAlign w:val="center"/>
          </w:tcPr>
          <w:p w14:paraId="1F1C741E" w14:textId="77777777" w:rsidR="00170EF8" w:rsidRDefault="00170EF8" w:rsidP="00FF1874">
            <w:pPr>
              <w:spacing w:before="0" w:after="0" w:line="240" w:lineRule="auto"/>
              <w:jc w:val="center"/>
              <w:rPr>
                <w:color w:val="000000"/>
                <w:sz w:val="18"/>
                <w:szCs w:val="18"/>
              </w:rPr>
            </w:pPr>
          </w:p>
        </w:tc>
        <w:tc>
          <w:tcPr>
            <w:tcW w:w="837" w:type="dxa"/>
            <w:vAlign w:val="center"/>
          </w:tcPr>
          <w:p w14:paraId="219F6058" w14:textId="77777777" w:rsidR="00170EF8" w:rsidRDefault="00170EF8" w:rsidP="00FF1874">
            <w:pPr>
              <w:spacing w:before="0" w:after="0" w:line="240" w:lineRule="auto"/>
              <w:jc w:val="center"/>
              <w:rPr>
                <w:color w:val="000000"/>
                <w:sz w:val="18"/>
                <w:szCs w:val="18"/>
              </w:rPr>
            </w:pPr>
          </w:p>
        </w:tc>
      </w:tr>
      <w:tr w:rsidR="00170EF8" w14:paraId="35B7B744" w14:textId="77777777" w:rsidTr="00C029C4">
        <w:trPr>
          <w:trHeight w:val="248"/>
        </w:trPr>
        <w:tc>
          <w:tcPr>
            <w:tcW w:w="2961" w:type="dxa"/>
            <w:gridSpan w:val="2"/>
            <w:vAlign w:val="center"/>
          </w:tcPr>
          <w:p w14:paraId="1CC016F8" w14:textId="77777777" w:rsidR="00170EF8" w:rsidRDefault="00170EF8" w:rsidP="00FF1874">
            <w:pPr>
              <w:spacing w:before="0" w:after="0" w:line="240" w:lineRule="auto"/>
              <w:jc w:val="left"/>
              <w:rPr>
                <w:color w:val="000000"/>
                <w:sz w:val="18"/>
                <w:szCs w:val="18"/>
              </w:rPr>
            </w:pPr>
            <w:r>
              <w:rPr>
                <w:color w:val="000000"/>
                <w:sz w:val="18"/>
                <w:szCs w:val="18"/>
              </w:rPr>
              <w:t xml:space="preserve"> </w:t>
            </w:r>
          </w:p>
        </w:tc>
        <w:tc>
          <w:tcPr>
            <w:tcW w:w="1008" w:type="dxa"/>
            <w:vAlign w:val="center"/>
          </w:tcPr>
          <w:p w14:paraId="103DE217" w14:textId="77777777" w:rsidR="00170EF8" w:rsidRDefault="00170EF8" w:rsidP="00FF1874">
            <w:pPr>
              <w:spacing w:before="0" w:after="0" w:line="240" w:lineRule="auto"/>
              <w:jc w:val="center"/>
              <w:rPr>
                <w:color w:val="000000"/>
                <w:sz w:val="18"/>
                <w:szCs w:val="18"/>
              </w:rPr>
            </w:pPr>
          </w:p>
        </w:tc>
        <w:tc>
          <w:tcPr>
            <w:tcW w:w="823" w:type="dxa"/>
            <w:vAlign w:val="center"/>
          </w:tcPr>
          <w:p w14:paraId="31175676" w14:textId="77777777" w:rsidR="00170EF8" w:rsidRDefault="00170EF8" w:rsidP="00FF1874">
            <w:pPr>
              <w:spacing w:before="0" w:after="0" w:line="240" w:lineRule="auto"/>
              <w:jc w:val="center"/>
              <w:rPr>
                <w:color w:val="000000"/>
                <w:sz w:val="18"/>
                <w:szCs w:val="18"/>
              </w:rPr>
            </w:pPr>
          </w:p>
        </w:tc>
        <w:tc>
          <w:tcPr>
            <w:tcW w:w="887" w:type="dxa"/>
            <w:vAlign w:val="center"/>
          </w:tcPr>
          <w:p w14:paraId="675CB8FE" w14:textId="77777777" w:rsidR="00170EF8" w:rsidRDefault="00170EF8" w:rsidP="00FF1874">
            <w:pPr>
              <w:spacing w:before="0" w:after="0" w:line="240" w:lineRule="auto"/>
              <w:jc w:val="center"/>
              <w:rPr>
                <w:color w:val="000000"/>
                <w:sz w:val="18"/>
                <w:szCs w:val="18"/>
              </w:rPr>
            </w:pPr>
          </w:p>
        </w:tc>
        <w:tc>
          <w:tcPr>
            <w:tcW w:w="865" w:type="dxa"/>
            <w:vAlign w:val="center"/>
          </w:tcPr>
          <w:p w14:paraId="6B31D717" w14:textId="77777777" w:rsidR="00170EF8" w:rsidRDefault="00170EF8" w:rsidP="00FF1874">
            <w:pPr>
              <w:spacing w:before="0" w:after="0" w:line="240" w:lineRule="auto"/>
              <w:jc w:val="center"/>
              <w:rPr>
                <w:color w:val="000000"/>
                <w:sz w:val="18"/>
                <w:szCs w:val="18"/>
              </w:rPr>
            </w:pPr>
          </w:p>
        </w:tc>
        <w:tc>
          <w:tcPr>
            <w:tcW w:w="865" w:type="dxa"/>
            <w:vAlign w:val="center"/>
          </w:tcPr>
          <w:p w14:paraId="72157FFE" w14:textId="77777777" w:rsidR="00170EF8" w:rsidRDefault="00170EF8" w:rsidP="00FF1874">
            <w:pPr>
              <w:spacing w:before="0" w:after="0" w:line="240" w:lineRule="auto"/>
              <w:jc w:val="center"/>
              <w:rPr>
                <w:color w:val="000000"/>
                <w:sz w:val="18"/>
                <w:szCs w:val="18"/>
              </w:rPr>
            </w:pPr>
          </w:p>
        </w:tc>
        <w:tc>
          <w:tcPr>
            <w:tcW w:w="865" w:type="dxa"/>
            <w:vAlign w:val="center"/>
          </w:tcPr>
          <w:p w14:paraId="3DDC302E" w14:textId="77777777" w:rsidR="00170EF8" w:rsidRDefault="00170EF8" w:rsidP="00FF1874">
            <w:pPr>
              <w:spacing w:before="0" w:after="0" w:line="240" w:lineRule="auto"/>
              <w:jc w:val="center"/>
              <w:rPr>
                <w:color w:val="000000"/>
                <w:sz w:val="18"/>
                <w:szCs w:val="18"/>
              </w:rPr>
            </w:pPr>
          </w:p>
        </w:tc>
        <w:tc>
          <w:tcPr>
            <w:tcW w:w="837" w:type="dxa"/>
            <w:vAlign w:val="center"/>
          </w:tcPr>
          <w:p w14:paraId="433126C2" w14:textId="77777777" w:rsidR="00170EF8" w:rsidRDefault="00170EF8" w:rsidP="00FF1874">
            <w:pPr>
              <w:spacing w:before="0" w:after="0" w:line="240" w:lineRule="auto"/>
              <w:jc w:val="center"/>
              <w:rPr>
                <w:color w:val="000000"/>
                <w:sz w:val="18"/>
                <w:szCs w:val="18"/>
              </w:rPr>
            </w:pPr>
          </w:p>
        </w:tc>
      </w:tr>
      <w:tr w:rsidR="00170EF8" w14:paraId="3A134E9E" w14:textId="77777777" w:rsidTr="00C029C4">
        <w:trPr>
          <w:trHeight w:val="248"/>
        </w:trPr>
        <w:tc>
          <w:tcPr>
            <w:tcW w:w="2961" w:type="dxa"/>
            <w:gridSpan w:val="2"/>
            <w:tcBorders>
              <w:bottom w:val="single" w:sz="4" w:space="0" w:color="000000"/>
            </w:tcBorders>
            <w:vAlign w:val="center"/>
          </w:tcPr>
          <w:p w14:paraId="63FE8C6F" w14:textId="77777777" w:rsidR="00170EF8" w:rsidRDefault="00170EF8" w:rsidP="00FF1874">
            <w:pPr>
              <w:spacing w:before="0" w:after="0" w:line="240" w:lineRule="auto"/>
              <w:jc w:val="left"/>
              <w:rPr>
                <w:color w:val="000000"/>
                <w:sz w:val="18"/>
                <w:szCs w:val="18"/>
              </w:rPr>
            </w:pPr>
            <w:r>
              <w:rPr>
                <w:color w:val="000000"/>
                <w:sz w:val="18"/>
                <w:szCs w:val="18"/>
              </w:rPr>
              <w:t>Lehrveranstaltung n</w:t>
            </w:r>
          </w:p>
        </w:tc>
        <w:tc>
          <w:tcPr>
            <w:tcW w:w="1008" w:type="dxa"/>
            <w:tcBorders>
              <w:bottom w:val="single" w:sz="4" w:space="0" w:color="000000"/>
            </w:tcBorders>
            <w:vAlign w:val="center"/>
          </w:tcPr>
          <w:p w14:paraId="375E6B45" w14:textId="77777777" w:rsidR="00170EF8" w:rsidRDefault="00170EF8" w:rsidP="00FF1874">
            <w:pPr>
              <w:spacing w:before="0" w:after="0" w:line="240" w:lineRule="auto"/>
              <w:jc w:val="center"/>
              <w:rPr>
                <w:color w:val="000000"/>
                <w:sz w:val="18"/>
                <w:szCs w:val="18"/>
              </w:rPr>
            </w:pPr>
          </w:p>
        </w:tc>
        <w:tc>
          <w:tcPr>
            <w:tcW w:w="823" w:type="dxa"/>
            <w:tcBorders>
              <w:bottom w:val="single" w:sz="4" w:space="0" w:color="000000"/>
            </w:tcBorders>
            <w:vAlign w:val="center"/>
          </w:tcPr>
          <w:p w14:paraId="3C4613F4" w14:textId="77777777" w:rsidR="00170EF8" w:rsidRDefault="00170EF8" w:rsidP="00FF1874">
            <w:pPr>
              <w:spacing w:before="0" w:after="0" w:line="240" w:lineRule="auto"/>
              <w:jc w:val="center"/>
              <w:rPr>
                <w:color w:val="000000"/>
                <w:sz w:val="18"/>
                <w:szCs w:val="18"/>
              </w:rPr>
            </w:pPr>
          </w:p>
        </w:tc>
        <w:tc>
          <w:tcPr>
            <w:tcW w:w="887" w:type="dxa"/>
            <w:tcBorders>
              <w:bottom w:val="single" w:sz="4" w:space="0" w:color="000000"/>
            </w:tcBorders>
            <w:vAlign w:val="center"/>
          </w:tcPr>
          <w:p w14:paraId="677841F8" w14:textId="77777777" w:rsidR="00170EF8" w:rsidRDefault="00170EF8" w:rsidP="00FF1874">
            <w:pPr>
              <w:spacing w:before="0" w:after="0" w:line="240" w:lineRule="auto"/>
              <w:jc w:val="center"/>
              <w:rPr>
                <w:color w:val="000000"/>
                <w:sz w:val="18"/>
                <w:szCs w:val="18"/>
              </w:rPr>
            </w:pPr>
          </w:p>
        </w:tc>
        <w:tc>
          <w:tcPr>
            <w:tcW w:w="865" w:type="dxa"/>
            <w:tcBorders>
              <w:bottom w:val="single" w:sz="4" w:space="0" w:color="000000"/>
            </w:tcBorders>
            <w:vAlign w:val="center"/>
          </w:tcPr>
          <w:p w14:paraId="0B87A821" w14:textId="77777777" w:rsidR="00170EF8" w:rsidRDefault="00170EF8" w:rsidP="00FF1874">
            <w:pPr>
              <w:spacing w:before="0" w:after="0" w:line="240" w:lineRule="auto"/>
              <w:jc w:val="center"/>
              <w:rPr>
                <w:color w:val="000000"/>
                <w:sz w:val="18"/>
                <w:szCs w:val="18"/>
              </w:rPr>
            </w:pPr>
          </w:p>
        </w:tc>
        <w:tc>
          <w:tcPr>
            <w:tcW w:w="865" w:type="dxa"/>
            <w:tcBorders>
              <w:bottom w:val="single" w:sz="4" w:space="0" w:color="000000"/>
            </w:tcBorders>
            <w:vAlign w:val="center"/>
          </w:tcPr>
          <w:p w14:paraId="6E49B614" w14:textId="77777777" w:rsidR="00170EF8" w:rsidRDefault="00170EF8" w:rsidP="00FF1874">
            <w:pPr>
              <w:spacing w:before="0" w:after="0" w:line="240" w:lineRule="auto"/>
              <w:jc w:val="center"/>
              <w:rPr>
                <w:color w:val="000000"/>
                <w:sz w:val="18"/>
                <w:szCs w:val="18"/>
              </w:rPr>
            </w:pPr>
          </w:p>
        </w:tc>
        <w:tc>
          <w:tcPr>
            <w:tcW w:w="865" w:type="dxa"/>
            <w:tcBorders>
              <w:bottom w:val="single" w:sz="4" w:space="0" w:color="000000"/>
            </w:tcBorders>
            <w:vAlign w:val="center"/>
          </w:tcPr>
          <w:p w14:paraId="1CDB1108" w14:textId="77777777" w:rsidR="00170EF8" w:rsidRDefault="00170EF8" w:rsidP="00FF1874">
            <w:pPr>
              <w:spacing w:before="0" w:after="0" w:line="240" w:lineRule="auto"/>
              <w:jc w:val="center"/>
              <w:rPr>
                <w:color w:val="000000"/>
                <w:sz w:val="18"/>
                <w:szCs w:val="18"/>
              </w:rPr>
            </w:pPr>
          </w:p>
        </w:tc>
        <w:tc>
          <w:tcPr>
            <w:tcW w:w="837" w:type="dxa"/>
            <w:tcBorders>
              <w:bottom w:val="single" w:sz="4" w:space="0" w:color="000000"/>
            </w:tcBorders>
            <w:vAlign w:val="center"/>
          </w:tcPr>
          <w:p w14:paraId="1B292BD0" w14:textId="77777777" w:rsidR="00170EF8" w:rsidRDefault="00170EF8" w:rsidP="00FF1874">
            <w:pPr>
              <w:spacing w:before="0" w:after="0" w:line="240" w:lineRule="auto"/>
              <w:jc w:val="center"/>
              <w:rPr>
                <w:color w:val="000000"/>
                <w:sz w:val="18"/>
                <w:szCs w:val="18"/>
              </w:rPr>
            </w:pPr>
          </w:p>
        </w:tc>
      </w:tr>
      <w:tr w:rsidR="00170EF8" w14:paraId="2E29DFC0" w14:textId="77777777" w:rsidTr="00C029C4">
        <w:trPr>
          <w:trHeight w:val="248"/>
        </w:trPr>
        <w:tc>
          <w:tcPr>
            <w:tcW w:w="2961" w:type="dxa"/>
            <w:gridSpan w:val="2"/>
            <w:tcBorders>
              <w:top w:val="single" w:sz="4" w:space="0" w:color="000000"/>
              <w:bottom w:val="single" w:sz="4" w:space="0" w:color="000000"/>
            </w:tcBorders>
            <w:shd w:val="clear" w:color="auto" w:fill="C6D9F1"/>
            <w:vAlign w:val="center"/>
          </w:tcPr>
          <w:p w14:paraId="11BBD200" w14:textId="77777777" w:rsidR="00170EF8" w:rsidRDefault="00170EF8" w:rsidP="00FF1874">
            <w:pPr>
              <w:spacing w:before="0" w:after="0" w:line="240" w:lineRule="auto"/>
              <w:jc w:val="left"/>
              <w:rPr>
                <w:color w:val="000000"/>
                <w:sz w:val="18"/>
                <w:szCs w:val="18"/>
              </w:rPr>
            </w:pPr>
            <w:r>
              <w:rPr>
                <w:color w:val="000000"/>
                <w:sz w:val="18"/>
                <w:szCs w:val="18"/>
              </w:rPr>
              <w:t>Zwischensumme Modul n</w:t>
            </w:r>
          </w:p>
        </w:tc>
        <w:tc>
          <w:tcPr>
            <w:tcW w:w="1008" w:type="dxa"/>
            <w:tcBorders>
              <w:top w:val="single" w:sz="4" w:space="0" w:color="000000"/>
              <w:bottom w:val="single" w:sz="4" w:space="0" w:color="000000"/>
            </w:tcBorders>
            <w:shd w:val="clear" w:color="auto" w:fill="C6D9F1"/>
            <w:vAlign w:val="center"/>
          </w:tcPr>
          <w:p w14:paraId="6D74123A" w14:textId="77777777" w:rsidR="00170EF8" w:rsidRDefault="00170EF8" w:rsidP="00FF1874">
            <w:pPr>
              <w:spacing w:before="0" w:after="0" w:line="240" w:lineRule="auto"/>
              <w:jc w:val="center"/>
              <w:rPr>
                <w:color w:val="000000"/>
                <w:sz w:val="18"/>
                <w:szCs w:val="18"/>
              </w:rPr>
            </w:pPr>
          </w:p>
        </w:tc>
        <w:tc>
          <w:tcPr>
            <w:tcW w:w="823" w:type="dxa"/>
            <w:tcBorders>
              <w:top w:val="single" w:sz="4" w:space="0" w:color="000000"/>
              <w:bottom w:val="single" w:sz="4" w:space="0" w:color="000000"/>
            </w:tcBorders>
            <w:shd w:val="clear" w:color="auto" w:fill="C6D9F1"/>
            <w:vAlign w:val="center"/>
          </w:tcPr>
          <w:p w14:paraId="18EC3F2C" w14:textId="77777777" w:rsidR="00170EF8" w:rsidRDefault="00170EF8" w:rsidP="00FF1874">
            <w:pPr>
              <w:spacing w:before="0" w:after="0" w:line="240" w:lineRule="auto"/>
              <w:jc w:val="center"/>
              <w:rPr>
                <w:color w:val="000000"/>
                <w:sz w:val="18"/>
                <w:szCs w:val="18"/>
              </w:rPr>
            </w:pPr>
          </w:p>
        </w:tc>
        <w:tc>
          <w:tcPr>
            <w:tcW w:w="887" w:type="dxa"/>
            <w:tcBorders>
              <w:top w:val="single" w:sz="4" w:space="0" w:color="000000"/>
              <w:bottom w:val="single" w:sz="4" w:space="0" w:color="000000"/>
            </w:tcBorders>
            <w:shd w:val="clear" w:color="auto" w:fill="C6D9F1"/>
            <w:vAlign w:val="center"/>
          </w:tcPr>
          <w:p w14:paraId="3A403774" w14:textId="77777777" w:rsidR="00170EF8" w:rsidRDefault="00170EF8" w:rsidP="00FF1874">
            <w:pPr>
              <w:spacing w:before="0" w:after="0" w:line="240" w:lineRule="auto"/>
              <w:jc w:val="center"/>
              <w:rPr>
                <w:color w:val="000000"/>
                <w:sz w:val="18"/>
                <w:szCs w:val="18"/>
              </w:rPr>
            </w:pPr>
            <w:r>
              <w:rPr>
                <w:color w:val="000000"/>
                <w:sz w:val="18"/>
                <w:szCs w:val="18"/>
              </w:rPr>
              <w:t>12</w:t>
            </w:r>
          </w:p>
        </w:tc>
        <w:tc>
          <w:tcPr>
            <w:tcW w:w="865" w:type="dxa"/>
            <w:tcBorders>
              <w:top w:val="single" w:sz="4" w:space="0" w:color="000000"/>
              <w:bottom w:val="single" w:sz="4" w:space="0" w:color="000000"/>
            </w:tcBorders>
            <w:shd w:val="clear" w:color="auto" w:fill="C6D9F1"/>
            <w:vAlign w:val="center"/>
          </w:tcPr>
          <w:p w14:paraId="4C9C2705" w14:textId="77777777" w:rsidR="00170EF8" w:rsidRDefault="00170EF8" w:rsidP="00FF1874">
            <w:pPr>
              <w:spacing w:before="0" w:after="0" w:line="240" w:lineRule="auto"/>
              <w:jc w:val="center"/>
              <w:rPr>
                <w:color w:val="000000"/>
                <w:sz w:val="18"/>
                <w:szCs w:val="18"/>
              </w:rPr>
            </w:pPr>
          </w:p>
        </w:tc>
        <w:tc>
          <w:tcPr>
            <w:tcW w:w="865" w:type="dxa"/>
            <w:tcBorders>
              <w:top w:val="single" w:sz="4" w:space="0" w:color="000000"/>
              <w:bottom w:val="single" w:sz="4" w:space="0" w:color="000000"/>
            </w:tcBorders>
            <w:shd w:val="clear" w:color="auto" w:fill="C6D9F1"/>
            <w:vAlign w:val="center"/>
          </w:tcPr>
          <w:p w14:paraId="1D91C867" w14:textId="77777777" w:rsidR="00170EF8" w:rsidRDefault="00170EF8" w:rsidP="00FF1874">
            <w:pPr>
              <w:spacing w:before="0" w:after="0" w:line="240" w:lineRule="auto"/>
              <w:jc w:val="center"/>
              <w:rPr>
                <w:color w:val="000000"/>
                <w:sz w:val="18"/>
                <w:szCs w:val="18"/>
              </w:rPr>
            </w:pPr>
          </w:p>
        </w:tc>
        <w:tc>
          <w:tcPr>
            <w:tcW w:w="865" w:type="dxa"/>
            <w:tcBorders>
              <w:top w:val="single" w:sz="4" w:space="0" w:color="000000"/>
              <w:bottom w:val="single" w:sz="4" w:space="0" w:color="000000"/>
            </w:tcBorders>
            <w:shd w:val="clear" w:color="auto" w:fill="C6D9F1"/>
            <w:vAlign w:val="center"/>
          </w:tcPr>
          <w:p w14:paraId="7CC1EC3C" w14:textId="77777777" w:rsidR="00170EF8" w:rsidRDefault="00170EF8" w:rsidP="00FF1874">
            <w:pPr>
              <w:spacing w:before="0" w:after="0" w:line="240" w:lineRule="auto"/>
              <w:jc w:val="center"/>
              <w:rPr>
                <w:color w:val="000000"/>
                <w:sz w:val="18"/>
                <w:szCs w:val="18"/>
              </w:rPr>
            </w:pPr>
          </w:p>
        </w:tc>
        <w:tc>
          <w:tcPr>
            <w:tcW w:w="837" w:type="dxa"/>
            <w:tcBorders>
              <w:top w:val="single" w:sz="4" w:space="0" w:color="000000"/>
              <w:bottom w:val="single" w:sz="4" w:space="0" w:color="000000"/>
            </w:tcBorders>
            <w:shd w:val="clear" w:color="auto" w:fill="C6D9F1"/>
            <w:vAlign w:val="center"/>
          </w:tcPr>
          <w:p w14:paraId="3690AB50" w14:textId="77777777" w:rsidR="00170EF8" w:rsidRDefault="00170EF8" w:rsidP="00FF1874">
            <w:pPr>
              <w:spacing w:before="0" w:after="0" w:line="240" w:lineRule="auto"/>
              <w:jc w:val="center"/>
              <w:rPr>
                <w:color w:val="000000"/>
                <w:sz w:val="18"/>
                <w:szCs w:val="18"/>
              </w:rPr>
            </w:pPr>
          </w:p>
        </w:tc>
      </w:tr>
      <w:tr w:rsidR="002C4EF1" w14:paraId="2E45C4B6" w14:textId="77777777" w:rsidTr="00C029C4">
        <w:trPr>
          <w:trHeight w:val="185"/>
        </w:trPr>
        <w:tc>
          <w:tcPr>
            <w:tcW w:w="9111" w:type="dxa"/>
            <w:gridSpan w:val="9"/>
            <w:tcBorders>
              <w:top w:val="single" w:sz="4" w:space="0" w:color="000000"/>
              <w:bottom w:val="single" w:sz="4" w:space="0" w:color="000000"/>
            </w:tcBorders>
            <w:vAlign w:val="center"/>
          </w:tcPr>
          <w:p w14:paraId="17799495" w14:textId="77777777" w:rsidR="002C4EF1" w:rsidRDefault="002C4EF1" w:rsidP="00FF1874">
            <w:pPr>
              <w:spacing w:before="0" w:after="0" w:line="240" w:lineRule="auto"/>
              <w:jc w:val="center"/>
              <w:rPr>
                <w:color w:val="000000"/>
                <w:sz w:val="18"/>
                <w:szCs w:val="18"/>
              </w:rPr>
            </w:pPr>
          </w:p>
        </w:tc>
      </w:tr>
      <w:tr w:rsidR="002C4EF1" w14:paraId="0049CAA3" w14:textId="77777777" w:rsidTr="00C029C4">
        <w:trPr>
          <w:trHeight w:val="248"/>
        </w:trPr>
        <w:tc>
          <w:tcPr>
            <w:tcW w:w="9111" w:type="dxa"/>
            <w:gridSpan w:val="9"/>
            <w:tcBorders>
              <w:top w:val="single" w:sz="4" w:space="0" w:color="000000"/>
              <w:bottom w:val="single" w:sz="4" w:space="0" w:color="auto"/>
            </w:tcBorders>
            <w:shd w:val="clear" w:color="auto" w:fill="C6D9F1" w:themeFill="text2" w:themeFillTint="33"/>
            <w:vAlign w:val="center"/>
          </w:tcPr>
          <w:p w14:paraId="459856E1" w14:textId="77777777" w:rsidR="002C4EF1" w:rsidRPr="00587235" w:rsidRDefault="002C4EF1" w:rsidP="00FF1874">
            <w:pPr>
              <w:spacing w:before="0" w:after="0" w:line="240" w:lineRule="auto"/>
              <w:jc w:val="left"/>
              <w:rPr>
                <w:bCs/>
                <w:color w:val="000000"/>
                <w:sz w:val="18"/>
                <w:szCs w:val="18"/>
              </w:rPr>
            </w:pPr>
            <w:r w:rsidRPr="00587235">
              <w:rPr>
                <w:bCs/>
                <w:color w:val="000000"/>
                <w:sz w:val="18"/>
                <w:szCs w:val="18"/>
              </w:rPr>
              <w:t>Summe Pflichtmodule</w:t>
            </w:r>
          </w:p>
        </w:tc>
      </w:tr>
      <w:tr w:rsidR="002C4EF1" w14:paraId="634D7F4B" w14:textId="77777777" w:rsidTr="00C029C4">
        <w:trPr>
          <w:trHeight w:val="248"/>
        </w:trPr>
        <w:tc>
          <w:tcPr>
            <w:tcW w:w="9111" w:type="dxa"/>
            <w:gridSpan w:val="9"/>
            <w:tcBorders>
              <w:top w:val="single" w:sz="4" w:space="0" w:color="auto"/>
            </w:tcBorders>
            <w:vAlign w:val="center"/>
          </w:tcPr>
          <w:p w14:paraId="29EF7AFA" w14:textId="77777777" w:rsidR="002C4EF1" w:rsidRDefault="002C4EF1" w:rsidP="00FF1874">
            <w:pPr>
              <w:spacing w:before="0" w:after="0" w:line="240" w:lineRule="auto"/>
              <w:jc w:val="left"/>
              <w:rPr>
                <w:b/>
                <w:color w:val="000000"/>
                <w:sz w:val="18"/>
                <w:szCs w:val="18"/>
              </w:rPr>
            </w:pPr>
          </w:p>
        </w:tc>
      </w:tr>
      <w:tr w:rsidR="002C4EF1" w14:paraId="784BB357" w14:textId="77777777" w:rsidTr="00C029C4">
        <w:trPr>
          <w:trHeight w:val="248"/>
        </w:trPr>
        <w:tc>
          <w:tcPr>
            <w:tcW w:w="9111" w:type="dxa"/>
            <w:gridSpan w:val="9"/>
            <w:vAlign w:val="center"/>
          </w:tcPr>
          <w:p w14:paraId="2F194A7F" w14:textId="77777777" w:rsidR="002C4EF1" w:rsidRDefault="002C4EF1" w:rsidP="00FF1874">
            <w:pPr>
              <w:spacing w:before="0" w:after="0" w:line="240" w:lineRule="auto"/>
              <w:jc w:val="left"/>
              <w:rPr>
                <w:b/>
                <w:color w:val="000000"/>
                <w:sz w:val="18"/>
                <w:szCs w:val="18"/>
              </w:rPr>
            </w:pPr>
            <w:r>
              <w:rPr>
                <w:b/>
                <w:color w:val="000000"/>
                <w:sz w:val="18"/>
                <w:szCs w:val="18"/>
              </w:rPr>
              <w:t>(2) Wahlmodule lt. § 6</w:t>
            </w:r>
          </w:p>
        </w:tc>
      </w:tr>
      <w:tr w:rsidR="00170EF8" w14:paraId="1D6A100D" w14:textId="77777777" w:rsidTr="00C029C4">
        <w:trPr>
          <w:trHeight w:val="165"/>
        </w:trPr>
        <w:tc>
          <w:tcPr>
            <w:tcW w:w="2961" w:type="dxa"/>
            <w:gridSpan w:val="2"/>
            <w:tcBorders>
              <w:bottom w:val="single" w:sz="4" w:space="0" w:color="000000"/>
            </w:tcBorders>
            <w:vAlign w:val="center"/>
          </w:tcPr>
          <w:p w14:paraId="0B2BFC35" w14:textId="77777777" w:rsidR="00170EF8" w:rsidRDefault="00170EF8" w:rsidP="00FF1874">
            <w:pPr>
              <w:spacing w:before="0" w:after="0" w:line="240" w:lineRule="auto"/>
              <w:jc w:val="left"/>
              <w:rPr>
                <w:b/>
                <w:color w:val="000000"/>
                <w:sz w:val="18"/>
                <w:szCs w:val="18"/>
              </w:rPr>
            </w:pPr>
          </w:p>
        </w:tc>
        <w:tc>
          <w:tcPr>
            <w:tcW w:w="1008" w:type="dxa"/>
            <w:tcBorders>
              <w:bottom w:val="single" w:sz="4" w:space="0" w:color="000000"/>
            </w:tcBorders>
            <w:vAlign w:val="center"/>
          </w:tcPr>
          <w:p w14:paraId="31772A70" w14:textId="77777777" w:rsidR="00170EF8" w:rsidRDefault="00170EF8" w:rsidP="00FF1874">
            <w:pPr>
              <w:spacing w:before="0" w:after="0" w:line="240" w:lineRule="auto"/>
              <w:jc w:val="center"/>
              <w:rPr>
                <w:color w:val="000000"/>
                <w:sz w:val="18"/>
                <w:szCs w:val="18"/>
              </w:rPr>
            </w:pPr>
          </w:p>
        </w:tc>
        <w:tc>
          <w:tcPr>
            <w:tcW w:w="823" w:type="dxa"/>
            <w:tcBorders>
              <w:bottom w:val="single" w:sz="4" w:space="0" w:color="000000"/>
            </w:tcBorders>
            <w:vAlign w:val="center"/>
          </w:tcPr>
          <w:p w14:paraId="43A3D278" w14:textId="77777777" w:rsidR="00170EF8" w:rsidRDefault="00170EF8" w:rsidP="00FF1874">
            <w:pPr>
              <w:spacing w:before="0" w:after="0" w:line="240" w:lineRule="auto"/>
              <w:jc w:val="center"/>
              <w:rPr>
                <w:color w:val="000000"/>
                <w:sz w:val="18"/>
                <w:szCs w:val="18"/>
              </w:rPr>
            </w:pPr>
          </w:p>
        </w:tc>
        <w:tc>
          <w:tcPr>
            <w:tcW w:w="887" w:type="dxa"/>
            <w:tcBorders>
              <w:bottom w:val="single" w:sz="4" w:space="0" w:color="000000"/>
            </w:tcBorders>
            <w:vAlign w:val="center"/>
          </w:tcPr>
          <w:p w14:paraId="7ECE1FE1" w14:textId="77777777" w:rsidR="00170EF8" w:rsidRDefault="00170EF8" w:rsidP="00FF1874">
            <w:pPr>
              <w:spacing w:before="0" w:after="0" w:line="240" w:lineRule="auto"/>
              <w:jc w:val="center"/>
              <w:rPr>
                <w:color w:val="000000"/>
                <w:sz w:val="18"/>
                <w:szCs w:val="18"/>
              </w:rPr>
            </w:pPr>
          </w:p>
        </w:tc>
        <w:tc>
          <w:tcPr>
            <w:tcW w:w="865" w:type="dxa"/>
            <w:tcBorders>
              <w:bottom w:val="single" w:sz="4" w:space="0" w:color="000000"/>
            </w:tcBorders>
            <w:vAlign w:val="center"/>
          </w:tcPr>
          <w:p w14:paraId="44A9F638" w14:textId="77777777" w:rsidR="00170EF8" w:rsidRDefault="00170EF8" w:rsidP="00FF1874">
            <w:pPr>
              <w:spacing w:before="0" w:after="0" w:line="240" w:lineRule="auto"/>
              <w:jc w:val="center"/>
              <w:rPr>
                <w:color w:val="000000"/>
                <w:sz w:val="18"/>
                <w:szCs w:val="18"/>
              </w:rPr>
            </w:pPr>
          </w:p>
        </w:tc>
        <w:tc>
          <w:tcPr>
            <w:tcW w:w="865" w:type="dxa"/>
            <w:tcBorders>
              <w:bottom w:val="single" w:sz="4" w:space="0" w:color="000000"/>
            </w:tcBorders>
            <w:vAlign w:val="center"/>
          </w:tcPr>
          <w:p w14:paraId="4757A95F" w14:textId="77777777" w:rsidR="00170EF8" w:rsidRDefault="00170EF8" w:rsidP="00FF1874">
            <w:pPr>
              <w:spacing w:before="0" w:after="0" w:line="240" w:lineRule="auto"/>
              <w:jc w:val="center"/>
              <w:rPr>
                <w:color w:val="000000"/>
                <w:sz w:val="18"/>
                <w:szCs w:val="18"/>
              </w:rPr>
            </w:pPr>
          </w:p>
        </w:tc>
        <w:tc>
          <w:tcPr>
            <w:tcW w:w="865" w:type="dxa"/>
            <w:tcBorders>
              <w:bottom w:val="single" w:sz="4" w:space="0" w:color="000000"/>
            </w:tcBorders>
            <w:vAlign w:val="center"/>
          </w:tcPr>
          <w:p w14:paraId="090971FD" w14:textId="77777777" w:rsidR="00170EF8" w:rsidRDefault="00170EF8" w:rsidP="00FF1874">
            <w:pPr>
              <w:spacing w:before="0" w:after="0" w:line="240" w:lineRule="auto"/>
              <w:jc w:val="center"/>
              <w:rPr>
                <w:color w:val="000000"/>
                <w:sz w:val="18"/>
                <w:szCs w:val="18"/>
              </w:rPr>
            </w:pPr>
          </w:p>
        </w:tc>
        <w:tc>
          <w:tcPr>
            <w:tcW w:w="837" w:type="dxa"/>
            <w:tcBorders>
              <w:bottom w:val="single" w:sz="4" w:space="0" w:color="000000"/>
            </w:tcBorders>
            <w:vAlign w:val="center"/>
          </w:tcPr>
          <w:p w14:paraId="4A66AD88" w14:textId="77777777" w:rsidR="00170EF8" w:rsidRDefault="00170EF8" w:rsidP="00FF1874">
            <w:pPr>
              <w:spacing w:before="0" w:after="0" w:line="240" w:lineRule="auto"/>
              <w:jc w:val="center"/>
              <w:rPr>
                <w:color w:val="000000"/>
                <w:sz w:val="18"/>
                <w:szCs w:val="18"/>
              </w:rPr>
            </w:pPr>
          </w:p>
        </w:tc>
      </w:tr>
      <w:tr w:rsidR="00170EF8" w14:paraId="5FBE5C08" w14:textId="77777777" w:rsidTr="00C029C4">
        <w:trPr>
          <w:trHeight w:val="248"/>
        </w:trPr>
        <w:tc>
          <w:tcPr>
            <w:tcW w:w="2961" w:type="dxa"/>
            <w:gridSpan w:val="2"/>
            <w:tcBorders>
              <w:top w:val="single" w:sz="4" w:space="0" w:color="000000"/>
              <w:left w:val="single" w:sz="4" w:space="0" w:color="000000"/>
              <w:bottom w:val="single" w:sz="4" w:space="0" w:color="000000"/>
            </w:tcBorders>
            <w:shd w:val="clear" w:color="auto" w:fill="C6D9F1"/>
            <w:vAlign w:val="center"/>
          </w:tcPr>
          <w:p w14:paraId="08F69406" w14:textId="77777777" w:rsidR="00170EF8" w:rsidRDefault="00170EF8" w:rsidP="00FF1874">
            <w:pPr>
              <w:spacing w:before="0" w:after="0" w:line="240" w:lineRule="auto"/>
              <w:jc w:val="left"/>
              <w:rPr>
                <w:color w:val="000000"/>
                <w:sz w:val="18"/>
                <w:szCs w:val="18"/>
              </w:rPr>
            </w:pPr>
            <w:r>
              <w:rPr>
                <w:color w:val="000000"/>
                <w:sz w:val="18"/>
                <w:szCs w:val="18"/>
              </w:rPr>
              <w:t xml:space="preserve">Summe Wahlmodule </w:t>
            </w:r>
          </w:p>
        </w:tc>
        <w:tc>
          <w:tcPr>
            <w:tcW w:w="1008" w:type="dxa"/>
            <w:tcBorders>
              <w:top w:val="single" w:sz="4" w:space="0" w:color="000000"/>
              <w:bottom w:val="single" w:sz="4" w:space="0" w:color="000000"/>
            </w:tcBorders>
            <w:shd w:val="clear" w:color="auto" w:fill="C6D9F1"/>
            <w:vAlign w:val="center"/>
          </w:tcPr>
          <w:p w14:paraId="769960B9" w14:textId="77777777" w:rsidR="00170EF8" w:rsidRDefault="00170EF8" w:rsidP="00FF1874">
            <w:pPr>
              <w:spacing w:before="0" w:after="0" w:line="240" w:lineRule="auto"/>
              <w:jc w:val="center"/>
              <w:rPr>
                <w:color w:val="000000"/>
                <w:sz w:val="18"/>
                <w:szCs w:val="18"/>
              </w:rPr>
            </w:pPr>
          </w:p>
        </w:tc>
        <w:tc>
          <w:tcPr>
            <w:tcW w:w="823" w:type="dxa"/>
            <w:tcBorders>
              <w:top w:val="single" w:sz="4" w:space="0" w:color="000000"/>
              <w:bottom w:val="single" w:sz="4" w:space="0" w:color="000000"/>
            </w:tcBorders>
            <w:shd w:val="clear" w:color="auto" w:fill="C6D9F1"/>
            <w:vAlign w:val="center"/>
          </w:tcPr>
          <w:p w14:paraId="7520A266" w14:textId="77777777" w:rsidR="00170EF8" w:rsidRDefault="00170EF8" w:rsidP="00FF1874">
            <w:pPr>
              <w:spacing w:before="0" w:after="0" w:line="240" w:lineRule="auto"/>
              <w:jc w:val="center"/>
              <w:rPr>
                <w:color w:val="000000"/>
                <w:sz w:val="18"/>
                <w:szCs w:val="18"/>
              </w:rPr>
            </w:pPr>
          </w:p>
        </w:tc>
        <w:tc>
          <w:tcPr>
            <w:tcW w:w="887" w:type="dxa"/>
            <w:tcBorders>
              <w:top w:val="single" w:sz="4" w:space="0" w:color="000000"/>
              <w:bottom w:val="single" w:sz="4" w:space="0" w:color="000000"/>
            </w:tcBorders>
            <w:shd w:val="clear" w:color="auto" w:fill="C6D9F1"/>
            <w:vAlign w:val="center"/>
          </w:tcPr>
          <w:p w14:paraId="00031360" w14:textId="77777777" w:rsidR="00170EF8" w:rsidRDefault="00170EF8" w:rsidP="00FF1874">
            <w:pPr>
              <w:spacing w:before="0" w:after="0" w:line="240" w:lineRule="auto"/>
              <w:jc w:val="center"/>
              <w:rPr>
                <w:color w:val="000000"/>
                <w:sz w:val="18"/>
                <w:szCs w:val="18"/>
              </w:rPr>
            </w:pPr>
          </w:p>
        </w:tc>
        <w:tc>
          <w:tcPr>
            <w:tcW w:w="865" w:type="dxa"/>
            <w:tcBorders>
              <w:top w:val="single" w:sz="4" w:space="0" w:color="000000"/>
              <w:bottom w:val="single" w:sz="4" w:space="0" w:color="000000"/>
            </w:tcBorders>
            <w:shd w:val="clear" w:color="auto" w:fill="C6D9F1"/>
            <w:vAlign w:val="center"/>
          </w:tcPr>
          <w:p w14:paraId="110B0825" w14:textId="77777777" w:rsidR="00170EF8" w:rsidRDefault="00170EF8" w:rsidP="00FF1874">
            <w:pPr>
              <w:spacing w:before="0" w:after="0" w:line="240" w:lineRule="auto"/>
              <w:jc w:val="center"/>
              <w:rPr>
                <w:color w:val="000000"/>
                <w:sz w:val="18"/>
                <w:szCs w:val="18"/>
              </w:rPr>
            </w:pPr>
          </w:p>
        </w:tc>
        <w:tc>
          <w:tcPr>
            <w:tcW w:w="865" w:type="dxa"/>
            <w:tcBorders>
              <w:top w:val="single" w:sz="4" w:space="0" w:color="000000"/>
              <w:bottom w:val="single" w:sz="4" w:space="0" w:color="000000"/>
            </w:tcBorders>
            <w:shd w:val="clear" w:color="auto" w:fill="C6D9F1"/>
            <w:vAlign w:val="center"/>
          </w:tcPr>
          <w:p w14:paraId="6F4424BE" w14:textId="77777777" w:rsidR="00170EF8" w:rsidRDefault="00170EF8" w:rsidP="00FF1874">
            <w:pPr>
              <w:spacing w:before="0" w:after="0" w:line="240" w:lineRule="auto"/>
              <w:jc w:val="center"/>
              <w:rPr>
                <w:color w:val="000000"/>
                <w:sz w:val="18"/>
                <w:szCs w:val="18"/>
              </w:rPr>
            </w:pPr>
          </w:p>
        </w:tc>
        <w:tc>
          <w:tcPr>
            <w:tcW w:w="865" w:type="dxa"/>
            <w:tcBorders>
              <w:top w:val="single" w:sz="4" w:space="0" w:color="000000"/>
              <w:bottom w:val="single" w:sz="4" w:space="0" w:color="000000"/>
            </w:tcBorders>
            <w:shd w:val="clear" w:color="auto" w:fill="C6D9F1"/>
            <w:vAlign w:val="center"/>
          </w:tcPr>
          <w:p w14:paraId="2442889F" w14:textId="77777777" w:rsidR="00170EF8" w:rsidRDefault="00170EF8" w:rsidP="00FF1874">
            <w:pPr>
              <w:spacing w:before="0" w:after="0" w:line="240" w:lineRule="auto"/>
              <w:jc w:val="center"/>
              <w:rPr>
                <w:color w:val="000000"/>
                <w:sz w:val="18"/>
                <w:szCs w:val="18"/>
              </w:rPr>
            </w:pPr>
          </w:p>
        </w:tc>
        <w:tc>
          <w:tcPr>
            <w:tcW w:w="837" w:type="dxa"/>
            <w:tcBorders>
              <w:top w:val="single" w:sz="4" w:space="0" w:color="000000"/>
              <w:bottom w:val="single" w:sz="4" w:space="0" w:color="000000"/>
            </w:tcBorders>
            <w:shd w:val="clear" w:color="auto" w:fill="C6D9F1"/>
            <w:vAlign w:val="center"/>
          </w:tcPr>
          <w:p w14:paraId="277FF3BC" w14:textId="77777777" w:rsidR="00170EF8" w:rsidRDefault="00170EF8" w:rsidP="00FF1874">
            <w:pPr>
              <w:spacing w:before="0" w:after="0" w:line="240" w:lineRule="auto"/>
              <w:jc w:val="center"/>
              <w:rPr>
                <w:color w:val="000000"/>
                <w:sz w:val="18"/>
                <w:szCs w:val="18"/>
              </w:rPr>
            </w:pPr>
          </w:p>
        </w:tc>
      </w:tr>
      <w:tr w:rsidR="002C4EF1" w14:paraId="613154C1" w14:textId="77777777" w:rsidTr="00C029C4">
        <w:trPr>
          <w:trHeight w:val="82"/>
        </w:trPr>
        <w:tc>
          <w:tcPr>
            <w:tcW w:w="9111" w:type="dxa"/>
            <w:gridSpan w:val="9"/>
            <w:tcBorders>
              <w:top w:val="single" w:sz="4" w:space="0" w:color="000000"/>
              <w:bottom w:val="single" w:sz="4" w:space="0" w:color="000000"/>
            </w:tcBorders>
            <w:vAlign w:val="center"/>
          </w:tcPr>
          <w:p w14:paraId="24DD8483" w14:textId="77777777" w:rsidR="002C4EF1" w:rsidRDefault="002C4EF1" w:rsidP="00FF1874">
            <w:pPr>
              <w:spacing w:before="0" w:after="0" w:line="240" w:lineRule="auto"/>
              <w:jc w:val="left"/>
              <w:rPr>
                <w:b/>
                <w:color w:val="000000"/>
                <w:sz w:val="18"/>
                <w:szCs w:val="18"/>
              </w:rPr>
            </w:pPr>
          </w:p>
        </w:tc>
      </w:tr>
      <w:tr w:rsidR="00170EF8" w14:paraId="4A51E31E" w14:textId="77777777" w:rsidTr="00C029C4">
        <w:trPr>
          <w:trHeight w:val="248"/>
        </w:trPr>
        <w:tc>
          <w:tcPr>
            <w:tcW w:w="2961" w:type="dxa"/>
            <w:gridSpan w:val="2"/>
            <w:tcBorders>
              <w:top w:val="single" w:sz="4" w:space="0" w:color="000000"/>
              <w:left w:val="single" w:sz="4" w:space="0" w:color="000000"/>
              <w:bottom w:val="single" w:sz="4" w:space="0" w:color="000000"/>
            </w:tcBorders>
            <w:shd w:val="clear" w:color="auto" w:fill="C6D9F1"/>
            <w:vAlign w:val="center"/>
          </w:tcPr>
          <w:p w14:paraId="3C8D4EAC" w14:textId="77777777" w:rsidR="00170EF8" w:rsidRDefault="00170EF8" w:rsidP="00FF1874">
            <w:pPr>
              <w:spacing w:before="0" w:after="0" w:line="240" w:lineRule="auto"/>
              <w:jc w:val="left"/>
              <w:rPr>
                <w:b/>
                <w:color w:val="000000"/>
                <w:sz w:val="18"/>
                <w:szCs w:val="18"/>
              </w:rPr>
            </w:pPr>
            <w:r>
              <w:rPr>
                <w:b/>
                <w:color w:val="000000"/>
                <w:sz w:val="18"/>
                <w:szCs w:val="18"/>
              </w:rPr>
              <w:t>(3) Pflichtpraxis (optional)</w:t>
            </w:r>
          </w:p>
        </w:tc>
        <w:tc>
          <w:tcPr>
            <w:tcW w:w="1008" w:type="dxa"/>
            <w:tcBorders>
              <w:top w:val="single" w:sz="4" w:space="0" w:color="000000"/>
              <w:bottom w:val="single" w:sz="4" w:space="0" w:color="000000"/>
            </w:tcBorders>
            <w:shd w:val="clear" w:color="auto" w:fill="C6D9F1"/>
            <w:vAlign w:val="center"/>
          </w:tcPr>
          <w:p w14:paraId="140FFF2B" w14:textId="77777777" w:rsidR="00170EF8" w:rsidRDefault="00170EF8" w:rsidP="00FF1874">
            <w:pPr>
              <w:spacing w:before="0" w:after="0" w:line="240" w:lineRule="auto"/>
              <w:jc w:val="center"/>
              <w:rPr>
                <w:b/>
                <w:color w:val="000000"/>
                <w:sz w:val="18"/>
                <w:szCs w:val="18"/>
              </w:rPr>
            </w:pPr>
          </w:p>
        </w:tc>
        <w:tc>
          <w:tcPr>
            <w:tcW w:w="823" w:type="dxa"/>
            <w:tcBorders>
              <w:top w:val="single" w:sz="4" w:space="0" w:color="000000"/>
              <w:bottom w:val="single" w:sz="4" w:space="0" w:color="000000"/>
            </w:tcBorders>
            <w:shd w:val="clear" w:color="auto" w:fill="C6D9F1"/>
            <w:vAlign w:val="center"/>
          </w:tcPr>
          <w:p w14:paraId="44BCD090" w14:textId="77777777" w:rsidR="00170EF8" w:rsidRDefault="00170EF8" w:rsidP="00FF1874">
            <w:pPr>
              <w:spacing w:before="0" w:after="0" w:line="240" w:lineRule="auto"/>
              <w:jc w:val="center"/>
              <w:rPr>
                <w:b/>
                <w:color w:val="000000"/>
                <w:sz w:val="18"/>
                <w:szCs w:val="18"/>
              </w:rPr>
            </w:pPr>
          </w:p>
        </w:tc>
        <w:tc>
          <w:tcPr>
            <w:tcW w:w="887" w:type="dxa"/>
            <w:tcBorders>
              <w:top w:val="single" w:sz="4" w:space="0" w:color="000000"/>
              <w:bottom w:val="single" w:sz="4" w:space="0" w:color="000000"/>
            </w:tcBorders>
            <w:shd w:val="clear" w:color="auto" w:fill="C6D9F1"/>
            <w:vAlign w:val="center"/>
          </w:tcPr>
          <w:p w14:paraId="1A9A0A25" w14:textId="77777777" w:rsidR="00170EF8" w:rsidRDefault="00170EF8" w:rsidP="00FF1874">
            <w:pPr>
              <w:spacing w:before="0" w:after="0" w:line="240" w:lineRule="auto"/>
              <w:jc w:val="center"/>
              <w:rPr>
                <w:b/>
                <w:color w:val="000000"/>
                <w:sz w:val="18"/>
                <w:szCs w:val="18"/>
              </w:rPr>
            </w:pPr>
          </w:p>
        </w:tc>
        <w:tc>
          <w:tcPr>
            <w:tcW w:w="865" w:type="dxa"/>
            <w:tcBorders>
              <w:top w:val="single" w:sz="4" w:space="0" w:color="000000"/>
              <w:bottom w:val="single" w:sz="4" w:space="0" w:color="000000"/>
            </w:tcBorders>
            <w:shd w:val="clear" w:color="auto" w:fill="C6D9F1"/>
            <w:vAlign w:val="center"/>
          </w:tcPr>
          <w:p w14:paraId="2283DB26" w14:textId="77777777" w:rsidR="00170EF8" w:rsidRDefault="00170EF8" w:rsidP="00FF1874">
            <w:pPr>
              <w:spacing w:before="0" w:after="0" w:line="240" w:lineRule="auto"/>
              <w:jc w:val="center"/>
              <w:rPr>
                <w:b/>
                <w:color w:val="000000"/>
                <w:sz w:val="18"/>
                <w:szCs w:val="18"/>
              </w:rPr>
            </w:pPr>
          </w:p>
        </w:tc>
        <w:tc>
          <w:tcPr>
            <w:tcW w:w="865" w:type="dxa"/>
            <w:tcBorders>
              <w:top w:val="single" w:sz="4" w:space="0" w:color="000000"/>
              <w:bottom w:val="single" w:sz="4" w:space="0" w:color="000000"/>
            </w:tcBorders>
            <w:shd w:val="clear" w:color="auto" w:fill="C6D9F1"/>
            <w:vAlign w:val="center"/>
          </w:tcPr>
          <w:p w14:paraId="377B1300" w14:textId="77777777" w:rsidR="00170EF8" w:rsidRDefault="00170EF8" w:rsidP="00FF1874">
            <w:pPr>
              <w:spacing w:before="0" w:after="0" w:line="240" w:lineRule="auto"/>
              <w:jc w:val="center"/>
              <w:rPr>
                <w:b/>
                <w:color w:val="000000"/>
                <w:sz w:val="18"/>
                <w:szCs w:val="18"/>
              </w:rPr>
            </w:pPr>
          </w:p>
        </w:tc>
        <w:tc>
          <w:tcPr>
            <w:tcW w:w="865" w:type="dxa"/>
            <w:tcBorders>
              <w:top w:val="single" w:sz="4" w:space="0" w:color="000000"/>
              <w:bottom w:val="single" w:sz="4" w:space="0" w:color="000000"/>
            </w:tcBorders>
            <w:shd w:val="clear" w:color="auto" w:fill="C6D9F1"/>
            <w:vAlign w:val="center"/>
          </w:tcPr>
          <w:p w14:paraId="0794CACF" w14:textId="77777777" w:rsidR="00170EF8" w:rsidRDefault="00170EF8" w:rsidP="00FF1874">
            <w:pPr>
              <w:spacing w:before="0" w:after="0" w:line="240" w:lineRule="auto"/>
              <w:jc w:val="center"/>
              <w:rPr>
                <w:b/>
                <w:color w:val="000000"/>
                <w:sz w:val="18"/>
                <w:szCs w:val="18"/>
              </w:rPr>
            </w:pPr>
          </w:p>
        </w:tc>
        <w:tc>
          <w:tcPr>
            <w:tcW w:w="837" w:type="dxa"/>
            <w:tcBorders>
              <w:top w:val="single" w:sz="4" w:space="0" w:color="000000"/>
              <w:bottom w:val="single" w:sz="4" w:space="0" w:color="000000"/>
            </w:tcBorders>
            <w:shd w:val="clear" w:color="auto" w:fill="C6D9F1"/>
            <w:vAlign w:val="center"/>
          </w:tcPr>
          <w:p w14:paraId="72351893" w14:textId="77777777" w:rsidR="00170EF8" w:rsidRDefault="00170EF8" w:rsidP="00FF1874">
            <w:pPr>
              <w:spacing w:before="0" w:after="0" w:line="240" w:lineRule="auto"/>
              <w:jc w:val="center"/>
              <w:rPr>
                <w:b/>
                <w:color w:val="000000"/>
                <w:sz w:val="18"/>
                <w:szCs w:val="18"/>
              </w:rPr>
            </w:pPr>
          </w:p>
        </w:tc>
      </w:tr>
      <w:tr w:rsidR="002C4EF1" w14:paraId="30654BF4" w14:textId="77777777" w:rsidTr="00C029C4">
        <w:trPr>
          <w:trHeight w:val="103"/>
        </w:trPr>
        <w:tc>
          <w:tcPr>
            <w:tcW w:w="9111" w:type="dxa"/>
            <w:gridSpan w:val="9"/>
            <w:tcBorders>
              <w:top w:val="single" w:sz="4" w:space="0" w:color="000000"/>
              <w:bottom w:val="single" w:sz="4" w:space="0" w:color="000000"/>
            </w:tcBorders>
            <w:vAlign w:val="center"/>
          </w:tcPr>
          <w:p w14:paraId="4282D655" w14:textId="77777777" w:rsidR="002C4EF1" w:rsidRDefault="002C4EF1" w:rsidP="00FF1874">
            <w:pPr>
              <w:spacing w:before="0" w:after="0" w:line="240" w:lineRule="auto"/>
              <w:jc w:val="left"/>
              <w:rPr>
                <w:b/>
                <w:color w:val="000000"/>
                <w:sz w:val="18"/>
                <w:szCs w:val="18"/>
              </w:rPr>
            </w:pPr>
          </w:p>
        </w:tc>
      </w:tr>
      <w:tr w:rsidR="00A04322" w14:paraId="76C345CB" w14:textId="77777777" w:rsidTr="00C029C4">
        <w:trPr>
          <w:trHeight w:val="248"/>
        </w:trPr>
        <w:tc>
          <w:tcPr>
            <w:tcW w:w="2961" w:type="dxa"/>
            <w:gridSpan w:val="2"/>
            <w:tcBorders>
              <w:top w:val="single" w:sz="4" w:space="0" w:color="000000"/>
              <w:left w:val="single" w:sz="4" w:space="0" w:color="000000"/>
              <w:bottom w:val="single" w:sz="4" w:space="0" w:color="000000"/>
            </w:tcBorders>
            <w:shd w:val="clear" w:color="auto" w:fill="C6D9F1"/>
            <w:vAlign w:val="center"/>
          </w:tcPr>
          <w:p w14:paraId="391F97A6" w14:textId="77777777" w:rsidR="00A04322" w:rsidRDefault="00A04322" w:rsidP="00FF1874">
            <w:pPr>
              <w:spacing w:before="0" w:after="0" w:line="240" w:lineRule="auto"/>
              <w:jc w:val="left"/>
              <w:rPr>
                <w:b/>
                <w:color w:val="000000"/>
                <w:sz w:val="18"/>
                <w:szCs w:val="18"/>
              </w:rPr>
            </w:pPr>
            <w:r>
              <w:rPr>
                <w:b/>
                <w:color w:val="000000"/>
                <w:sz w:val="18"/>
                <w:szCs w:val="18"/>
              </w:rPr>
              <w:t>Summen Gesamt</w:t>
            </w:r>
          </w:p>
        </w:tc>
        <w:tc>
          <w:tcPr>
            <w:tcW w:w="1008" w:type="dxa"/>
            <w:tcBorders>
              <w:top w:val="single" w:sz="4" w:space="0" w:color="000000"/>
              <w:bottom w:val="single" w:sz="4" w:space="0" w:color="000000"/>
            </w:tcBorders>
            <w:shd w:val="clear" w:color="auto" w:fill="C6D9F1"/>
            <w:vAlign w:val="center"/>
          </w:tcPr>
          <w:p w14:paraId="0C098423" w14:textId="77777777" w:rsidR="00A04322" w:rsidRDefault="00A04322" w:rsidP="00FF1874">
            <w:pPr>
              <w:spacing w:before="0" w:after="0" w:line="240" w:lineRule="auto"/>
              <w:jc w:val="center"/>
              <w:rPr>
                <w:b/>
                <w:color w:val="000000"/>
                <w:sz w:val="18"/>
                <w:szCs w:val="18"/>
              </w:rPr>
            </w:pPr>
            <w:r>
              <w:rPr>
                <w:b/>
                <w:color w:val="000000"/>
                <w:sz w:val="18"/>
                <w:szCs w:val="18"/>
              </w:rPr>
              <w:t>Summe SSt.</w:t>
            </w:r>
          </w:p>
        </w:tc>
        <w:tc>
          <w:tcPr>
            <w:tcW w:w="823" w:type="dxa"/>
            <w:tcBorders>
              <w:top w:val="single" w:sz="4" w:space="0" w:color="000000"/>
              <w:bottom w:val="single" w:sz="4" w:space="0" w:color="000000"/>
            </w:tcBorders>
            <w:shd w:val="clear" w:color="auto" w:fill="C6D9F1"/>
            <w:vAlign w:val="center"/>
          </w:tcPr>
          <w:p w14:paraId="641EFB78" w14:textId="77777777" w:rsidR="00A04322" w:rsidRDefault="00A04322" w:rsidP="00FF1874">
            <w:pPr>
              <w:spacing w:before="0" w:after="0" w:line="240" w:lineRule="auto"/>
              <w:jc w:val="center"/>
              <w:rPr>
                <w:b/>
                <w:color w:val="000000"/>
                <w:sz w:val="18"/>
                <w:szCs w:val="18"/>
              </w:rPr>
            </w:pPr>
            <w:r>
              <w:rPr>
                <w:b/>
                <w:color w:val="000000"/>
                <w:sz w:val="18"/>
                <w:szCs w:val="18"/>
              </w:rPr>
              <w:t> </w:t>
            </w:r>
          </w:p>
        </w:tc>
        <w:tc>
          <w:tcPr>
            <w:tcW w:w="887" w:type="dxa"/>
            <w:tcBorders>
              <w:top w:val="single" w:sz="4" w:space="0" w:color="000000"/>
              <w:bottom w:val="single" w:sz="4" w:space="0" w:color="000000"/>
            </w:tcBorders>
            <w:shd w:val="clear" w:color="auto" w:fill="C6D9F1"/>
            <w:vAlign w:val="center"/>
          </w:tcPr>
          <w:p w14:paraId="13A212BF" w14:textId="77777777" w:rsidR="00A04322" w:rsidRDefault="00A04322" w:rsidP="00FF1874">
            <w:pPr>
              <w:spacing w:before="0" w:after="0" w:line="240" w:lineRule="auto"/>
              <w:jc w:val="center"/>
              <w:rPr>
                <w:b/>
                <w:color w:val="000000"/>
                <w:sz w:val="18"/>
                <w:szCs w:val="18"/>
              </w:rPr>
            </w:pPr>
            <w:r>
              <w:rPr>
                <w:b/>
                <w:color w:val="000000"/>
                <w:sz w:val="18"/>
                <w:szCs w:val="18"/>
              </w:rPr>
              <w:t>48</w:t>
            </w:r>
          </w:p>
        </w:tc>
        <w:tc>
          <w:tcPr>
            <w:tcW w:w="1730" w:type="dxa"/>
            <w:gridSpan w:val="2"/>
            <w:tcBorders>
              <w:top w:val="single" w:sz="4" w:space="0" w:color="000000"/>
              <w:bottom w:val="single" w:sz="4" w:space="0" w:color="000000"/>
            </w:tcBorders>
            <w:shd w:val="clear" w:color="auto" w:fill="C6D9F1"/>
            <w:vAlign w:val="center"/>
          </w:tcPr>
          <w:p w14:paraId="4BB5EF4B" w14:textId="77777777" w:rsidR="00A04322" w:rsidRDefault="00A04322" w:rsidP="00FF1874">
            <w:pPr>
              <w:spacing w:before="0" w:after="0" w:line="240" w:lineRule="auto"/>
              <w:jc w:val="center"/>
              <w:rPr>
                <w:b/>
                <w:color w:val="000000"/>
                <w:sz w:val="18"/>
                <w:szCs w:val="18"/>
              </w:rPr>
            </w:pPr>
          </w:p>
        </w:tc>
        <w:tc>
          <w:tcPr>
            <w:tcW w:w="1702" w:type="dxa"/>
            <w:gridSpan w:val="2"/>
            <w:tcBorders>
              <w:top w:val="single" w:sz="4" w:space="0" w:color="000000"/>
              <w:bottom w:val="single" w:sz="4" w:space="0" w:color="000000"/>
            </w:tcBorders>
            <w:shd w:val="clear" w:color="auto" w:fill="C6D9F1"/>
            <w:vAlign w:val="center"/>
          </w:tcPr>
          <w:p w14:paraId="1DA9FC25" w14:textId="77777777" w:rsidR="00A04322" w:rsidRDefault="00A04322" w:rsidP="00FF1874">
            <w:pPr>
              <w:spacing w:before="0" w:after="0" w:line="240" w:lineRule="auto"/>
              <w:jc w:val="center"/>
              <w:rPr>
                <w:b/>
                <w:color w:val="000000"/>
                <w:sz w:val="18"/>
                <w:szCs w:val="18"/>
              </w:rPr>
            </w:pPr>
          </w:p>
        </w:tc>
      </w:tr>
    </w:tbl>
    <w:p w14:paraId="6BE2A52C" w14:textId="17894B68" w:rsidR="00663272" w:rsidRDefault="00790755" w:rsidP="00965F77">
      <w:pPr>
        <w:spacing w:before="240"/>
        <w:ind w:left="567" w:hanging="567"/>
      </w:pPr>
      <w:r>
        <w:t>(2)</w:t>
      </w:r>
      <w:r>
        <w:tab/>
        <w:t xml:space="preserve">Im Folgenden sind die Module [und Lehrveranstaltungen] der Kompetenzerweiterung [Name des Studiums] aufgelistet. </w:t>
      </w:r>
      <w:r w:rsidR="00663272">
        <w:t xml:space="preserve">Die Zuordnung zu Semestern ist nur insofern relevant, als sie eine empfohlene Abfolge der Absolvierung der Lehrveranstaltungen und Module wiedergibt. Module und Lehrveranstaltungen können auch in anderer Reihenfolge absolviert werden, sofern keine Voraussetzungen nach § </w:t>
      </w:r>
      <w:r w:rsidR="00B95C09">
        <w:t>9</w:t>
      </w:r>
      <w:r w:rsidR="00663272">
        <w:t xml:space="preserve"> festgelegt sind. </w:t>
      </w:r>
      <w:r w:rsidR="00C01689">
        <w:t>Bei der konkreten Semesterplanung sollte neben der Vermeidung von Überschneidungen besonders darauf geachtet werden, ob die gewünschten Lehrveranstaltungen im betreffenden Semester angeboten werden.</w:t>
      </w:r>
    </w:p>
    <w:tbl>
      <w:tblPr>
        <w:tblW w:w="7371" w:type="dxa"/>
        <w:tblInd w:w="56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851"/>
        <w:gridCol w:w="2126"/>
        <w:gridCol w:w="992"/>
        <w:gridCol w:w="851"/>
        <w:gridCol w:w="850"/>
        <w:gridCol w:w="851"/>
        <w:gridCol w:w="850"/>
      </w:tblGrid>
      <w:tr w:rsidR="00BB2494" w14:paraId="68B3BB79" w14:textId="77777777" w:rsidTr="00C029C4">
        <w:trPr>
          <w:trHeight w:val="330"/>
        </w:trPr>
        <w:tc>
          <w:tcPr>
            <w:tcW w:w="7371" w:type="dxa"/>
            <w:gridSpan w:val="7"/>
            <w:tcBorders>
              <w:top w:val="single" w:sz="4" w:space="0" w:color="C0C0C0"/>
              <w:bottom w:val="single" w:sz="6" w:space="0" w:color="C0C0C0"/>
            </w:tcBorders>
            <w:shd w:val="clear" w:color="auto" w:fill="C6D9F1"/>
            <w:vAlign w:val="center"/>
          </w:tcPr>
          <w:p w14:paraId="1A4F210D" w14:textId="77777777" w:rsidR="00BB2494" w:rsidRDefault="00BB2494" w:rsidP="00FF1874">
            <w:pPr>
              <w:keepNext/>
              <w:spacing w:before="0" w:after="0" w:line="240" w:lineRule="auto"/>
              <w:jc w:val="left"/>
              <w:rPr>
                <w:b/>
                <w:color w:val="000000"/>
                <w:sz w:val="18"/>
                <w:szCs w:val="18"/>
              </w:rPr>
            </w:pPr>
            <w:r>
              <w:rPr>
                <w:b/>
                <w:color w:val="000000"/>
                <w:sz w:val="18"/>
                <w:szCs w:val="18"/>
              </w:rPr>
              <w:t>Kompetenzerweiterung [Name des Studiums]</w:t>
            </w:r>
          </w:p>
        </w:tc>
      </w:tr>
      <w:tr w:rsidR="00BB2494" w14:paraId="246028AD" w14:textId="77777777" w:rsidTr="00E40A80">
        <w:trPr>
          <w:trHeight w:val="247"/>
        </w:trPr>
        <w:tc>
          <w:tcPr>
            <w:tcW w:w="851" w:type="dxa"/>
            <w:vMerge w:val="restart"/>
            <w:tcBorders>
              <w:top w:val="single" w:sz="6" w:space="0" w:color="C0C0C0"/>
              <w:bottom w:val="single" w:sz="6" w:space="0" w:color="C0C0C0"/>
            </w:tcBorders>
            <w:shd w:val="clear" w:color="auto" w:fill="C6D9F1"/>
            <w:vAlign w:val="center"/>
          </w:tcPr>
          <w:p w14:paraId="522C034C" w14:textId="77777777" w:rsidR="00BB2494" w:rsidRDefault="00BB2494" w:rsidP="00FF1874">
            <w:pPr>
              <w:keepNext/>
              <w:spacing w:before="0" w:after="0" w:line="240" w:lineRule="auto"/>
              <w:jc w:val="left"/>
              <w:rPr>
                <w:b/>
                <w:color w:val="000000"/>
                <w:sz w:val="18"/>
                <w:szCs w:val="18"/>
              </w:rPr>
            </w:pPr>
            <w:r>
              <w:rPr>
                <w:b/>
                <w:color w:val="000000"/>
                <w:sz w:val="18"/>
                <w:szCs w:val="18"/>
              </w:rPr>
              <w:t>Modul</w:t>
            </w:r>
          </w:p>
        </w:tc>
        <w:tc>
          <w:tcPr>
            <w:tcW w:w="2126" w:type="dxa"/>
            <w:vMerge w:val="restart"/>
            <w:tcBorders>
              <w:top w:val="single" w:sz="6" w:space="0" w:color="C0C0C0"/>
            </w:tcBorders>
            <w:shd w:val="clear" w:color="auto" w:fill="C6D9F1"/>
            <w:vAlign w:val="center"/>
          </w:tcPr>
          <w:p w14:paraId="7D875B7D" w14:textId="77777777" w:rsidR="00BB2494" w:rsidRDefault="00BB2494" w:rsidP="00FF1874">
            <w:pPr>
              <w:keepNext/>
              <w:spacing w:before="0" w:after="0" w:line="240" w:lineRule="auto"/>
              <w:jc w:val="left"/>
              <w:rPr>
                <w:b/>
                <w:color w:val="000000"/>
                <w:sz w:val="18"/>
                <w:szCs w:val="18"/>
              </w:rPr>
            </w:pPr>
            <w:r>
              <w:rPr>
                <w:b/>
                <w:color w:val="000000"/>
                <w:sz w:val="18"/>
                <w:szCs w:val="18"/>
              </w:rPr>
              <w:t>Lehrveranstaltung</w:t>
            </w:r>
          </w:p>
        </w:tc>
        <w:tc>
          <w:tcPr>
            <w:tcW w:w="992" w:type="dxa"/>
            <w:vMerge w:val="restart"/>
            <w:tcBorders>
              <w:top w:val="single" w:sz="6" w:space="0" w:color="C0C0C0"/>
            </w:tcBorders>
            <w:shd w:val="clear" w:color="auto" w:fill="C6D9F1"/>
            <w:vAlign w:val="center"/>
          </w:tcPr>
          <w:p w14:paraId="4CCDC54B" w14:textId="77777777" w:rsidR="00BB2494" w:rsidRDefault="00BB2494" w:rsidP="00FF1874">
            <w:pPr>
              <w:keepNext/>
              <w:spacing w:before="0" w:after="0" w:line="240" w:lineRule="auto"/>
              <w:jc w:val="center"/>
              <w:rPr>
                <w:b/>
                <w:color w:val="000000"/>
                <w:sz w:val="18"/>
                <w:szCs w:val="18"/>
              </w:rPr>
            </w:pPr>
            <w:r>
              <w:rPr>
                <w:b/>
                <w:color w:val="000000"/>
                <w:sz w:val="18"/>
                <w:szCs w:val="18"/>
              </w:rPr>
              <w:t>SSt.</w:t>
            </w:r>
          </w:p>
        </w:tc>
        <w:tc>
          <w:tcPr>
            <w:tcW w:w="851" w:type="dxa"/>
            <w:vMerge w:val="restart"/>
            <w:tcBorders>
              <w:top w:val="single" w:sz="6" w:space="0" w:color="C0C0C0"/>
            </w:tcBorders>
            <w:shd w:val="clear" w:color="auto" w:fill="C6D9F1"/>
            <w:vAlign w:val="center"/>
          </w:tcPr>
          <w:p w14:paraId="0D16A3E4" w14:textId="77777777" w:rsidR="00BB2494" w:rsidRDefault="00BB2494" w:rsidP="00FF1874">
            <w:pPr>
              <w:keepNext/>
              <w:spacing w:before="0" w:after="0" w:line="240" w:lineRule="auto"/>
              <w:jc w:val="center"/>
              <w:rPr>
                <w:b/>
                <w:color w:val="000000"/>
                <w:sz w:val="18"/>
                <w:szCs w:val="18"/>
              </w:rPr>
            </w:pPr>
            <w:r>
              <w:rPr>
                <w:b/>
                <w:color w:val="000000"/>
                <w:sz w:val="18"/>
                <w:szCs w:val="18"/>
              </w:rPr>
              <w:t>Typ</w:t>
            </w:r>
          </w:p>
        </w:tc>
        <w:tc>
          <w:tcPr>
            <w:tcW w:w="850" w:type="dxa"/>
            <w:vMerge w:val="restart"/>
            <w:tcBorders>
              <w:top w:val="single" w:sz="6" w:space="0" w:color="C0C0C0"/>
            </w:tcBorders>
            <w:shd w:val="clear" w:color="auto" w:fill="C6D9F1"/>
            <w:vAlign w:val="center"/>
          </w:tcPr>
          <w:p w14:paraId="389A2CE8" w14:textId="77777777" w:rsidR="00BB2494" w:rsidRDefault="00BB2494" w:rsidP="00FF1874">
            <w:pPr>
              <w:keepNext/>
              <w:spacing w:before="0" w:after="0" w:line="240" w:lineRule="auto"/>
              <w:jc w:val="center"/>
              <w:rPr>
                <w:b/>
                <w:color w:val="000000"/>
                <w:sz w:val="18"/>
                <w:szCs w:val="18"/>
              </w:rPr>
            </w:pPr>
            <w:r>
              <w:rPr>
                <w:b/>
                <w:color w:val="000000"/>
                <w:sz w:val="18"/>
                <w:szCs w:val="18"/>
              </w:rPr>
              <w:t>ECTS</w:t>
            </w:r>
          </w:p>
        </w:tc>
        <w:tc>
          <w:tcPr>
            <w:tcW w:w="1701" w:type="dxa"/>
            <w:gridSpan w:val="2"/>
            <w:tcBorders>
              <w:top w:val="single" w:sz="6" w:space="0" w:color="C0C0C0"/>
            </w:tcBorders>
            <w:shd w:val="clear" w:color="auto" w:fill="C6D9F1"/>
            <w:vAlign w:val="center"/>
          </w:tcPr>
          <w:p w14:paraId="0DB99A46" w14:textId="77777777" w:rsidR="00BB2494" w:rsidRDefault="00BB2494" w:rsidP="00FF1874">
            <w:pPr>
              <w:keepNext/>
              <w:spacing w:before="0" w:after="0" w:line="240" w:lineRule="auto"/>
              <w:jc w:val="center"/>
              <w:rPr>
                <w:b/>
                <w:color w:val="000000"/>
                <w:sz w:val="18"/>
                <w:szCs w:val="18"/>
              </w:rPr>
            </w:pPr>
            <w:r>
              <w:rPr>
                <w:b/>
                <w:color w:val="000000"/>
                <w:sz w:val="18"/>
                <w:szCs w:val="18"/>
              </w:rPr>
              <w:t>Semester mit ECTS</w:t>
            </w:r>
          </w:p>
        </w:tc>
      </w:tr>
      <w:tr w:rsidR="00CB5AF5" w14:paraId="386BD3E0" w14:textId="77777777" w:rsidTr="00E40A80">
        <w:trPr>
          <w:trHeight w:val="247"/>
        </w:trPr>
        <w:tc>
          <w:tcPr>
            <w:tcW w:w="851" w:type="dxa"/>
            <w:vMerge/>
            <w:tcBorders>
              <w:top w:val="single" w:sz="6" w:space="0" w:color="C0C0C0"/>
              <w:bottom w:val="single" w:sz="6" w:space="0" w:color="C0C0C0"/>
            </w:tcBorders>
            <w:shd w:val="clear" w:color="auto" w:fill="C6D9F1"/>
            <w:vAlign w:val="center"/>
          </w:tcPr>
          <w:p w14:paraId="180545FF" w14:textId="77777777" w:rsidR="00CB5AF5" w:rsidRDefault="00CB5AF5" w:rsidP="00FF1874">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2126" w:type="dxa"/>
            <w:vMerge/>
            <w:tcBorders>
              <w:top w:val="single" w:sz="6" w:space="0" w:color="C0C0C0"/>
            </w:tcBorders>
            <w:shd w:val="clear" w:color="auto" w:fill="C6D9F1"/>
            <w:vAlign w:val="center"/>
          </w:tcPr>
          <w:p w14:paraId="1D5B169D" w14:textId="77777777" w:rsidR="00CB5AF5" w:rsidRDefault="00CB5AF5" w:rsidP="00FF1874">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992" w:type="dxa"/>
            <w:vMerge/>
            <w:tcBorders>
              <w:top w:val="single" w:sz="6" w:space="0" w:color="C0C0C0"/>
            </w:tcBorders>
            <w:shd w:val="clear" w:color="auto" w:fill="C6D9F1"/>
            <w:vAlign w:val="center"/>
          </w:tcPr>
          <w:p w14:paraId="4A7F49BE" w14:textId="77777777" w:rsidR="00CB5AF5" w:rsidRDefault="00CB5AF5" w:rsidP="00FF1874">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851" w:type="dxa"/>
            <w:vMerge/>
            <w:tcBorders>
              <w:top w:val="single" w:sz="6" w:space="0" w:color="C0C0C0"/>
            </w:tcBorders>
            <w:shd w:val="clear" w:color="auto" w:fill="C6D9F1"/>
            <w:vAlign w:val="center"/>
          </w:tcPr>
          <w:p w14:paraId="103CED85" w14:textId="77777777" w:rsidR="00CB5AF5" w:rsidRDefault="00CB5AF5" w:rsidP="00FF1874">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850" w:type="dxa"/>
            <w:vMerge/>
            <w:tcBorders>
              <w:top w:val="single" w:sz="6" w:space="0" w:color="C0C0C0"/>
            </w:tcBorders>
            <w:shd w:val="clear" w:color="auto" w:fill="C6D9F1"/>
            <w:vAlign w:val="center"/>
          </w:tcPr>
          <w:p w14:paraId="0C70C596" w14:textId="77777777" w:rsidR="00CB5AF5" w:rsidRDefault="00CB5AF5" w:rsidP="00FF1874">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851" w:type="dxa"/>
            <w:shd w:val="clear" w:color="auto" w:fill="C6D9F1"/>
            <w:vAlign w:val="center"/>
          </w:tcPr>
          <w:p w14:paraId="5D58BCCB" w14:textId="77777777" w:rsidR="00CB5AF5" w:rsidRDefault="00CB5AF5" w:rsidP="00FF1874">
            <w:pPr>
              <w:keepNext/>
              <w:spacing w:before="0" w:after="0" w:line="240" w:lineRule="auto"/>
              <w:jc w:val="center"/>
              <w:rPr>
                <w:b/>
                <w:color w:val="000000"/>
                <w:sz w:val="18"/>
                <w:szCs w:val="18"/>
              </w:rPr>
            </w:pPr>
            <w:r>
              <w:rPr>
                <w:b/>
                <w:color w:val="000000"/>
                <w:sz w:val="18"/>
                <w:szCs w:val="18"/>
              </w:rPr>
              <w:t>I</w:t>
            </w:r>
          </w:p>
        </w:tc>
        <w:tc>
          <w:tcPr>
            <w:tcW w:w="850" w:type="dxa"/>
            <w:shd w:val="clear" w:color="auto" w:fill="C6D9F1"/>
            <w:vAlign w:val="center"/>
          </w:tcPr>
          <w:p w14:paraId="304FA584" w14:textId="77777777" w:rsidR="00CB5AF5" w:rsidRDefault="00CB5AF5" w:rsidP="00FF1874">
            <w:pPr>
              <w:keepNext/>
              <w:spacing w:before="0" w:after="0" w:line="240" w:lineRule="auto"/>
              <w:jc w:val="center"/>
              <w:rPr>
                <w:b/>
                <w:color w:val="000000"/>
                <w:sz w:val="18"/>
                <w:szCs w:val="18"/>
              </w:rPr>
            </w:pPr>
            <w:r>
              <w:rPr>
                <w:b/>
                <w:color w:val="000000"/>
                <w:sz w:val="18"/>
                <w:szCs w:val="18"/>
              </w:rPr>
              <w:t>II</w:t>
            </w:r>
          </w:p>
        </w:tc>
      </w:tr>
      <w:tr w:rsidR="00BB2494" w14:paraId="344EEDA0" w14:textId="77777777" w:rsidTr="00C029C4">
        <w:trPr>
          <w:trHeight w:val="247"/>
        </w:trPr>
        <w:tc>
          <w:tcPr>
            <w:tcW w:w="7371" w:type="dxa"/>
            <w:gridSpan w:val="7"/>
            <w:vAlign w:val="center"/>
          </w:tcPr>
          <w:p w14:paraId="1BAC192F" w14:textId="77777777" w:rsidR="00BB2494" w:rsidRDefault="00BB2494" w:rsidP="00FF1874">
            <w:pPr>
              <w:keepNext/>
              <w:spacing w:before="0" w:after="0" w:line="240" w:lineRule="auto"/>
              <w:jc w:val="left"/>
              <w:rPr>
                <w:b/>
                <w:color w:val="000000"/>
                <w:sz w:val="18"/>
                <w:szCs w:val="18"/>
              </w:rPr>
            </w:pPr>
            <w:r>
              <w:rPr>
                <w:b/>
                <w:color w:val="000000"/>
                <w:sz w:val="18"/>
                <w:szCs w:val="18"/>
              </w:rPr>
              <w:t>(1) Pflichtmodule</w:t>
            </w:r>
          </w:p>
        </w:tc>
      </w:tr>
      <w:tr w:rsidR="00BB2494" w14:paraId="18D2B189" w14:textId="77777777" w:rsidTr="00C029C4">
        <w:trPr>
          <w:trHeight w:val="247"/>
        </w:trPr>
        <w:tc>
          <w:tcPr>
            <w:tcW w:w="7371" w:type="dxa"/>
            <w:gridSpan w:val="7"/>
            <w:tcBorders>
              <w:top w:val="single" w:sz="4" w:space="0" w:color="000000"/>
            </w:tcBorders>
            <w:vAlign w:val="center"/>
          </w:tcPr>
          <w:p w14:paraId="52FEECE3" w14:textId="77777777" w:rsidR="00BB2494" w:rsidRDefault="00BB2494" w:rsidP="00FF1874">
            <w:pPr>
              <w:spacing w:before="0" w:after="0" w:line="240" w:lineRule="auto"/>
              <w:jc w:val="left"/>
              <w:rPr>
                <w:b/>
                <w:color w:val="000000"/>
                <w:sz w:val="18"/>
                <w:szCs w:val="18"/>
              </w:rPr>
            </w:pPr>
            <w:r>
              <w:rPr>
                <w:b/>
                <w:color w:val="000000"/>
                <w:sz w:val="18"/>
                <w:szCs w:val="18"/>
              </w:rPr>
              <w:t>Modul 1</w:t>
            </w:r>
          </w:p>
        </w:tc>
      </w:tr>
      <w:tr w:rsidR="00CB5AF5" w14:paraId="64A9C6B6" w14:textId="77777777" w:rsidTr="00C029C4">
        <w:trPr>
          <w:trHeight w:val="247"/>
        </w:trPr>
        <w:tc>
          <w:tcPr>
            <w:tcW w:w="2977" w:type="dxa"/>
            <w:gridSpan w:val="2"/>
            <w:vAlign w:val="center"/>
          </w:tcPr>
          <w:p w14:paraId="65F18BEA" w14:textId="77777777" w:rsidR="00CB5AF5" w:rsidRDefault="00CB5AF5" w:rsidP="00FF1874">
            <w:pPr>
              <w:spacing w:before="0" w:after="0" w:line="240" w:lineRule="auto"/>
              <w:jc w:val="left"/>
              <w:rPr>
                <w:color w:val="000000"/>
                <w:sz w:val="18"/>
                <w:szCs w:val="18"/>
              </w:rPr>
            </w:pPr>
            <w:r>
              <w:rPr>
                <w:color w:val="000000"/>
                <w:sz w:val="18"/>
                <w:szCs w:val="18"/>
              </w:rPr>
              <w:t>Lehrveranstaltung 1</w:t>
            </w:r>
          </w:p>
        </w:tc>
        <w:tc>
          <w:tcPr>
            <w:tcW w:w="992" w:type="dxa"/>
            <w:vAlign w:val="center"/>
          </w:tcPr>
          <w:p w14:paraId="7E918438" w14:textId="77777777" w:rsidR="00CB5AF5" w:rsidRDefault="00CB5AF5" w:rsidP="00FF1874">
            <w:pPr>
              <w:spacing w:before="0" w:after="0" w:line="240" w:lineRule="auto"/>
              <w:jc w:val="center"/>
              <w:rPr>
                <w:color w:val="000000"/>
                <w:sz w:val="18"/>
                <w:szCs w:val="18"/>
              </w:rPr>
            </w:pPr>
          </w:p>
        </w:tc>
        <w:tc>
          <w:tcPr>
            <w:tcW w:w="851" w:type="dxa"/>
            <w:vAlign w:val="center"/>
          </w:tcPr>
          <w:p w14:paraId="2F8A4DFC" w14:textId="77777777" w:rsidR="00CB5AF5" w:rsidRDefault="00CB5AF5" w:rsidP="00FF1874">
            <w:pPr>
              <w:spacing w:before="0" w:after="0" w:line="240" w:lineRule="auto"/>
              <w:jc w:val="center"/>
              <w:rPr>
                <w:color w:val="000000"/>
                <w:sz w:val="18"/>
                <w:szCs w:val="18"/>
              </w:rPr>
            </w:pPr>
          </w:p>
        </w:tc>
        <w:tc>
          <w:tcPr>
            <w:tcW w:w="850" w:type="dxa"/>
            <w:vAlign w:val="center"/>
          </w:tcPr>
          <w:p w14:paraId="67DE76EA" w14:textId="77777777" w:rsidR="00CB5AF5" w:rsidRDefault="00CB5AF5" w:rsidP="00FF1874">
            <w:pPr>
              <w:spacing w:before="0" w:after="0" w:line="240" w:lineRule="auto"/>
              <w:jc w:val="center"/>
              <w:rPr>
                <w:color w:val="000000"/>
                <w:sz w:val="18"/>
                <w:szCs w:val="18"/>
              </w:rPr>
            </w:pPr>
          </w:p>
        </w:tc>
        <w:tc>
          <w:tcPr>
            <w:tcW w:w="851" w:type="dxa"/>
            <w:vAlign w:val="center"/>
          </w:tcPr>
          <w:p w14:paraId="5C84DBF4" w14:textId="77777777" w:rsidR="00CB5AF5" w:rsidRDefault="00CB5AF5" w:rsidP="00FF1874">
            <w:pPr>
              <w:spacing w:before="0" w:after="0" w:line="240" w:lineRule="auto"/>
              <w:jc w:val="center"/>
              <w:rPr>
                <w:color w:val="000000"/>
                <w:sz w:val="18"/>
                <w:szCs w:val="18"/>
              </w:rPr>
            </w:pPr>
          </w:p>
        </w:tc>
        <w:tc>
          <w:tcPr>
            <w:tcW w:w="850" w:type="dxa"/>
            <w:vAlign w:val="center"/>
          </w:tcPr>
          <w:p w14:paraId="6FF6FD86" w14:textId="77777777" w:rsidR="00CB5AF5" w:rsidRDefault="00CB5AF5" w:rsidP="00FF1874">
            <w:pPr>
              <w:spacing w:before="0" w:after="0" w:line="240" w:lineRule="auto"/>
              <w:jc w:val="center"/>
              <w:rPr>
                <w:color w:val="000000"/>
                <w:sz w:val="18"/>
                <w:szCs w:val="18"/>
              </w:rPr>
            </w:pPr>
          </w:p>
        </w:tc>
      </w:tr>
      <w:tr w:rsidR="00CB5AF5" w14:paraId="7D0056EE" w14:textId="77777777" w:rsidTr="00C029C4">
        <w:trPr>
          <w:trHeight w:val="247"/>
        </w:trPr>
        <w:tc>
          <w:tcPr>
            <w:tcW w:w="2977" w:type="dxa"/>
            <w:gridSpan w:val="2"/>
            <w:vAlign w:val="center"/>
          </w:tcPr>
          <w:p w14:paraId="60392DCD" w14:textId="77777777" w:rsidR="00CB5AF5" w:rsidRDefault="00CB5AF5" w:rsidP="00FF1874">
            <w:pPr>
              <w:spacing w:before="0" w:after="0" w:line="240" w:lineRule="auto"/>
              <w:jc w:val="left"/>
              <w:rPr>
                <w:color w:val="000000"/>
                <w:sz w:val="18"/>
                <w:szCs w:val="18"/>
              </w:rPr>
            </w:pPr>
            <w:r>
              <w:rPr>
                <w:color w:val="000000"/>
                <w:sz w:val="18"/>
                <w:szCs w:val="18"/>
              </w:rPr>
              <w:t>Lehrveranstaltung 2</w:t>
            </w:r>
          </w:p>
        </w:tc>
        <w:tc>
          <w:tcPr>
            <w:tcW w:w="992" w:type="dxa"/>
            <w:vAlign w:val="center"/>
          </w:tcPr>
          <w:p w14:paraId="0C9EEAB7" w14:textId="77777777" w:rsidR="00CB5AF5" w:rsidRDefault="00CB5AF5" w:rsidP="00FF1874">
            <w:pPr>
              <w:spacing w:before="0" w:after="0" w:line="240" w:lineRule="auto"/>
              <w:jc w:val="center"/>
              <w:rPr>
                <w:color w:val="000000"/>
                <w:sz w:val="18"/>
                <w:szCs w:val="18"/>
              </w:rPr>
            </w:pPr>
          </w:p>
        </w:tc>
        <w:tc>
          <w:tcPr>
            <w:tcW w:w="851" w:type="dxa"/>
            <w:vAlign w:val="center"/>
          </w:tcPr>
          <w:p w14:paraId="479F2EC5" w14:textId="77777777" w:rsidR="00CB5AF5" w:rsidRDefault="00CB5AF5" w:rsidP="00FF1874">
            <w:pPr>
              <w:spacing w:before="0" w:after="0" w:line="240" w:lineRule="auto"/>
              <w:jc w:val="center"/>
              <w:rPr>
                <w:color w:val="000000"/>
                <w:sz w:val="18"/>
                <w:szCs w:val="18"/>
              </w:rPr>
            </w:pPr>
          </w:p>
        </w:tc>
        <w:tc>
          <w:tcPr>
            <w:tcW w:w="850" w:type="dxa"/>
            <w:vAlign w:val="center"/>
          </w:tcPr>
          <w:p w14:paraId="40D20F90" w14:textId="77777777" w:rsidR="00CB5AF5" w:rsidRDefault="00CB5AF5" w:rsidP="00FF1874">
            <w:pPr>
              <w:spacing w:before="0" w:after="0" w:line="240" w:lineRule="auto"/>
              <w:jc w:val="center"/>
              <w:rPr>
                <w:color w:val="000000"/>
                <w:sz w:val="18"/>
                <w:szCs w:val="18"/>
              </w:rPr>
            </w:pPr>
          </w:p>
        </w:tc>
        <w:tc>
          <w:tcPr>
            <w:tcW w:w="851" w:type="dxa"/>
            <w:vAlign w:val="center"/>
          </w:tcPr>
          <w:p w14:paraId="55ABD28A" w14:textId="77777777" w:rsidR="00CB5AF5" w:rsidRDefault="00CB5AF5" w:rsidP="00FF1874">
            <w:pPr>
              <w:spacing w:before="0" w:after="0" w:line="240" w:lineRule="auto"/>
              <w:jc w:val="center"/>
              <w:rPr>
                <w:color w:val="000000"/>
                <w:sz w:val="18"/>
                <w:szCs w:val="18"/>
              </w:rPr>
            </w:pPr>
          </w:p>
        </w:tc>
        <w:tc>
          <w:tcPr>
            <w:tcW w:w="850" w:type="dxa"/>
            <w:vAlign w:val="center"/>
          </w:tcPr>
          <w:p w14:paraId="3BB8E00F" w14:textId="77777777" w:rsidR="00CB5AF5" w:rsidRDefault="00CB5AF5" w:rsidP="00FF1874">
            <w:pPr>
              <w:spacing w:before="0" w:after="0" w:line="240" w:lineRule="auto"/>
              <w:jc w:val="center"/>
              <w:rPr>
                <w:color w:val="000000"/>
                <w:sz w:val="18"/>
                <w:szCs w:val="18"/>
              </w:rPr>
            </w:pPr>
          </w:p>
        </w:tc>
      </w:tr>
      <w:tr w:rsidR="00CB5AF5" w14:paraId="08D92E49" w14:textId="77777777" w:rsidTr="00C029C4">
        <w:trPr>
          <w:trHeight w:val="247"/>
        </w:trPr>
        <w:tc>
          <w:tcPr>
            <w:tcW w:w="2977" w:type="dxa"/>
            <w:gridSpan w:val="2"/>
            <w:vAlign w:val="center"/>
          </w:tcPr>
          <w:p w14:paraId="1113F69A" w14:textId="77777777" w:rsidR="00CB5AF5" w:rsidRDefault="00CB5AF5" w:rsidP="00FF1874">
            <w:pPr>
              <w:spacing w:before="0" w:after="0" w:line="240" w:lineRule="auto"/>
              <w:jc w:val="left"/>
              <w:rPr>
                <w:color w:val="000000"/>
                <w:sz w:val="18"/>
                <w:szCs w:val="18"/>
              </w:rPr>
            </w:pPr>
          </w:p>
        </w:tc>
        <w:tc>
          <w:tcPr>
            <w:tcW w:w="992" w:type="dxa"/>
            <w:vAlign w:val="center"/>
          </w:tcPr>
          <w:p w14:paraId="45E83B73" w14:textId="77777777" w:rsidR="00CB5AF5" w:rsidRDefault="00CB5AF5" w:rsidP="00FF1874">
            <w:pPr>
              <w:spacing w:before="0" w:after="0" w:line="240" w:lineRule="auto"/>
              <w:jc w:val="center"/>
              <w:rPr>
                <w:color w:val="000000"/>
                <w:sz w:val="18"/>
                <w:szCs w:val="18"/>
              </w:rPr>
            </w:pPr>
          </w:p>
        </w:tc>
        <w:tc>
          <w:tcPr>
            <w:tcW w:w="851" w:type="dxa"/>
            <w:vAlign w:val="center"/>
          </w:tcPr>
          <w:p w14:paraId="793D8BE2" w14:textId="77777777" w:rsidR="00CB5AF5" w:rsidRDefault="00CB5AF5" w:rsidP="00FF1874">
            <w:pPr>
              <w:spacing w:before="0" w:after="0" w:line="240" w:lineRule="auto"/>
              <w:jc w:val="center"/>
              <w:rPr>
                <w:color w:val="000000"/>
                <w:sz w:val="18"/>
                <w:szCs w:val="18"/>
              </w:rPr>
            </w:pPr>
          </w:p>
        </w:tc>
        <w:tc>
          <w:tcPr>
            <w:tcW w:w="850" w:type="dxa"/>
            <w:vAlign w:val="center"/>
          </w:tcPr>
          <w:p w14:paraId="492C4687" w14:textId="77777777" w:rsidR="00CB5AF5" w:rsidRDefault="00CB5AF5" w:rsidP="00FF1874">
            <w:pPr>
              <w:spacing w:before="0" w:after="0" w:line="240" w:lineRule="auto"/>
              <w:jc w:val="center"/>
              <w:rPr>
                <w:color w:val="000000"/>
                <w:sz w:val="18"/>
                <w:szCs w:val="18"/>
              </w:rPr>
            </w:pPr>
          </w:p>
        </w:tc>
        <w:tc>
          <w:tcPr>
            <w:tcW w:w="851" w:type="dxa"/>
            <w:vAlign w:val="center"/>
          </w:tcPr>
          <w:p w14:paraId="429A7266" w14:textId="77777777" w:rsidR="00CB5AF5" w:rsidRDefault="00CB5AF5" w:rsidP="00FF1874">
            <w:pPr>
              <w:spacing w:before="0" w:after="0" w:line="240" w:lineRule="auto"/>
              <w:jc w:val="center"/>
              <w:rPr>
                <w:color w:val="000000"/>
                <w:sz w:val="18"/>
                <w:szCs w:val="18"/>
              </w:rPr>
            </w:pPr>
          </w:p>
        </w:tc>
        <w:tc>
          <w:tcPr>
            <w:tcW w:w="850" w:type="dxa"/>
            <w:vAlign w:val="center"/>
          </w:tcPr>
          <w:p w14:paraId="3A23863A" w14:textId="77777777" w:rsidR="00CB5AF5" w:rsidRDefault="00CB5AF5" w:rsidP="00FF1874">
            <w:pPr>
              <w:spacing w:before="0" w:after="0" w:line="240" w:lineRule="auto"/>
              <w:jc w:val="center"/>
              <w:rPr>
                <w:color w:val="000000"/>
                <w:sz w:val="18"/>
                <w:szCs w:val="18"/>
              </w:rPr>
            </w:pPr>
          </w:p>
        </w:tc>
      </w:tr>
      <w:tr w:rsidR="00CB5AF5" w14:paraId="03F07386" w14:textId="77777777" w:rsidTr="00C029C4">
        <w:trPr>
          <w:trHeight w:val="247"/>
        </w:trPr>
        <w:tc>
          <w:tcPr>
            <w:tcW w:w="2977" w:type="dxa"/>
            <w:gridSpan w:val="2"/>
            <w:vAlign w:val="center"/>
          </w:tcPr>
          <w:p w14:paraId="0ED156A0" w14:textId="77777777" w:rsidR="00CB5AF5" w:rsidRDefault="00CB5AF5" w:rsidP="00FF1874">
            <w:pPr>
              <w:spacing w:before="0" w:after="0" w:line="240" w:lineRule="auto"/>
              <w:jc w:val="left"/>
              <w:rPr>
                <w:color w:val="000000"/>
                <w:sz w:val="18"/>
                <w:szCs w:val="18"/>
              </w:rPr>
            </w:pPr>
          </w:p>
        </w:tc>
        <w:tc>
          <w:tcPr>
            <w:tcW w:w="992" w:type="dxa"/>
            <w:vAlign w:val="center"/>
          </w:tcPr>
          <w:p w14:paraId="0FF50322" w14:textId="77777777" w:rsidR="00CB5AF5" w:rsidRDefault="00CB5AF5" w:rsidP="00FF1874">
            <w:pPr>
              <w:spacing w:before="0" w:after="0" w:line="240" w:lineRule="auto"/>
              <w:jc w:val="center"/>
              <w:rPr>
                <w:color w:val="000000"/>
                <w:sz w:val="18"/>
                <w:szCs w:val="18"/>
              </w:rPr>
            </w:pPr>
          </w:p>
        </w:tc>
        <w:tc>
          <w:tcPr>
            <w:tcW w:w="851" w:type="dxa"/>
            <w:vAlign w:val="center"/>
          </w:tcPr>
          <w:p w14:paraId="4585DC02" w14:textId="77777777" w:rsidR="00CB5AF5" w:rsidRDefault="00CB5AF5" w:rsidP="00FF1874">
            <w:pPr>
              <w:spacing w:before="0" w:after="0" w:line="240" w:lineRule="auto"/>
              <w:jc w:val="center"/>
              <w:rPr>
                <w:color w:val="000000"/>
                <w:sz w:val="18"/>
                <w:szCs w:val="18"/>
              </w:rPr>
            </w:pPr>
          </w:p>
        </w:tc>
        <w:tc>
          <w:tcPr>
            <w:tcW w:w="850" w:type="dxa"/>
            <w:vAlign w:val="center"/>
          </w:tcPr>
          <w:p w14:paraId="3B561C75" w14:textId="77777777" w:rsidR="00CB5AF5" w:rsidRDefault="00CB5AF5" w:rsidP="00FF1874">
            <w:pPr>
              <w:spacing w:before="0" w:after="0" w:line="240" w:lineRule="auto"/>
              <w:jc w:val="center"/>
              <w:rPr>
                <w:color w:val="000000"/>
                <w:sz w:val="18"/>
                <w:szCs w:val="18"/>
              </w:rPr>
            </w:pPr>
          </w:p>
        </w:tc>
        <w:tc>
          <w:tcPr>
            <w:tcW w:w="851" w:type="dxa"/>
            <w:vAlign w:val="center"/>
          </w:tcPr>
          <w:p w14:paraId="718E8546" w14:textId="77777777" w:rsidR="00CB5AF5" w:rsidRDefault="00CB5AF5" w:rsidP="00FF1874">
            <w:pPr>
              <w:spacing w:before="0" w:after="0" w:line="240" w:lineRule="auto"/>
              <w:jc w:val="center"/>
              <w:rPr>
                <w:color w:val="000000"/>
                <w:sz w:val="18"/>
                <w:szCs w:val="18"/>
              </w:rPr>
            </w:pPr>
          </w:p>
        </w:tc>
        <w:tc>
          <w:tcPr>
            <w:tcW w:w="850" w:type="dxa"/>
            <w:vAlign w:val="center"/>
          </w:tcPr>
          <w:p w14:paraId="039BC74B" w14:textId="77777777" w:rsidR="00CB5AF5" w:rsidRDefault="00CB5AF5" w:rsidP="00FF1874">
            <w:pPr>
              <w:spacing w:before="0" w:after="0" w:line="240" w:lineRule="auto"/>
              <w:jc w:val="center"/>
              <w:rPr>
                <w:color w:val="000000"/>
                <w:sz w:val="18"/>
                <w:szCs w:val="18"/>
              </w:rPr>
            </w:pPr>
          </w:p>
        </w:tc>
      </w:tr>
      <w:tr w:rsidR="00CB5AF5" w14:paraId="04AF4AD0" w14:textId="77777777" w:rsidTr="00C029C4">
        <w:trPr>
          <w:trHeight w:val="247"/>
        </w:trPr>
        <w:tc>
          <w:tcPr>
            <w:tcW w:w="2977" w:type="dxa"/>
            <w:gridSpan w:val="2"/>
            <w:tcBorders>
              <w:bottom w:val="single" w:sz="4" w:space="0" w:color="000000"/>
            </w:tcBorders>
            <w:vAlign w:val="center"/>
          </w:tcPr>
          <w:p w14:paraId="3A8C89D6" w14:textId="77777777" w:rsidR="00CB5AF5" w:rsidRDefault="00CB5AF5" w:rsidP="00FF1874">
            <w:pPr>
              <w:spacing w:before="0" w:after="0" w:line="240" w:lineRule="auto"/>
              <w:jc w:val="left"/>
              <w:rPr>
                <w:color w:val="000000"/>
                <w:sz w:val="18"/>
                <w:szCs w:val="18"/>
              </w:rPr>
            </w:pPr>
            <w:r>
              <w:rPr>
                <w:color w:val="000000"/>
                <w:sz w:val="18"/>
                <w:szCs w:val="18"/>
              </w:rPr>
              <w:t>Lehrveranstaltung n</w:t>
            </w:r>
          </w:p>
        </w:tc>
        <w:tc>
          <w:tcPr>
            <w:tcW w:w="992" w:type="dxa"/>
            <w:tcBorders>
              <w:bottom w:val="single" w:sz="4" w:space="0" w:color="000000"/>
            </w:tcBorders>
            <w:vAlign w:val="center"/>
          </w:tcPr>
          <w:p w14:paraId="3C90AC63" w14:textId="77777777" w:rsidR="00CB5AF5" w:rsidRDefault="00CB5AF5" w:rsidP="00FF1874">
            <w:pPr>
              <w:spacing w:before="0" w:after="0" w:line="240" w:lineRule="auto"/>
              <w:jc w:val="center"/>
              <w:rPr>
                <w:color w:val="000000"/>
                <w:sz w:val="18"/>
                <w:szCs w:val="18"/>
              </w:rPr>
            </w:pPr>
          </w:p>
        </w:tc>
        <w:tc>
          <w:tcPr>
            <w:tcW w:w="851" w:type="dxa"/>
            <w:tcBorders>
              <w:bottom w:val="single" w:sz="4" w:space="0" w:color="000000"/>
            </w:tcBorders>
            <w:vAlign w:val="center"/>
          </w:tcPr>
          <w:p w14:paraId="15321D0C" w14:textId="77777777" w:rsidR="00CB5AF5" w:rsidRDefault="00CB5AF5" w:rsidP="00FF1874">
            <w:pPr>
              <w:spacing w:before="0" w:after="0" w:line="240" w:lineRule="auto"/>
              <w:jc w:val="center"/>
              <w:rPr>
                <w:color w:val="000000"/>
                <w:sz w:val="18"/>
                <w:szCs w:val="18"/>
              </w:rPr>
            </w:pPr>
          </w:p>
        </w:tc>
        <w:tc>
          <w:tcPr>
            <w:tcW w:w="850" w:type="dxa"/>
            <w:tcBorders>
              <w:bottom w:val="single" w:sz="4" w:space="0" w:color="000000"/>
            </w:tcBorders>
            <w:vAlign w:val="center"/>
          </w:tcPr>
          <w:p w14:paraId="3E9108FC" w14:textId="77777777" w:rsidR="00CB5AF5" w:rsidRDefault="00CB5AF5" w:rsidP="00FF1874">
            <w:pPr>
              <w:spacing w:before="0" w:after="0" w:line="240" w:lineRule="auto"/>
              <w:jc w:val="center"/>
              <w:rPr>
                <w:color w:val="000000"/>
                <w:sz w:val="18"/>
                <w:szCs w:val="18"/>
              </w:rPr>
            </w:pPr>
          </w:p>
        </w:tc>
        <w:tc>
          <w:tcPr>
            <w:tcW w:w="851" w:type="dxa"/>
            <w:tcBorders>
              <w:bottom w:val="single" w:sz="4" w:space="0" w:color="000000"/>
            </w:tcBorders>
            <w:vAlign w:val="center"/>
          </w:tcPr>
          <w:p w14:paraId="5D128B27" w14:textId="77777777" w:rsidR="00CB5AF5" w:rsidRDefault="00CB5AF5" w:rsidP="00FF1874">
            <w:pPr>
              <w:spacing w:before="0" w:after="0" w:line="240" w:lineRule="auto"/>
              <w:jc w:val="center"/>
              <w:rPr>
                <w:color w:val="000000"/>
                <w:sz w:val="18"/>
                <w:szCs w:val="18"/>
              </w:rPr>
            </w:pPr>
          </w:p>
        </w:tc>
        <w:tc>
          <w:tcPr>
            <w:tcW w:w="850" w:type="dxa"/>
            <w:tcBorders>
              <w:bottom w:val="single" w:sz="4" w:space="0" w:color="000000"/>
            </w:tcBorders>
            <w:vAlign w:val="center"/>
          </w:tcPr>
          <w:p w14:paraId="2B714EAE" w14:textId="77777777" w:rsidR="00CB5AF5" w:rsidRDefault="00CB5AF5" w:rsidP="00FF1874">
            <w:pPr>
              <w:spacing w:before="0" w:after="0" w:line="240" w:lineRule="auto"/>
              <w:jc w:val="center"/>
              <w:rPr>
                <w:color w:val="000000"/>
                <w:sz w:val="18"/>
                <w:szCs w:val="18"/>
              </w:rPr>
            </w:pPr>
          </w:p>
        </w:tc>
      </w:tr>
      <w:tr w:rsidR="00CB5AF5" w14:paraId="3E246E6D" w14:textId="77777777" w:rsidTr="00C029C4">
        <w:trPr>
          <w:trHeight w:val="247"/>
        </w:trPr>
        <w:tc>
          <w:tcPr>
            <w:tcW w:w="2977" w:type="dxa"/>
            <w:gridSpan w:val="2"/>
            <w:tcBorders>
              <w:top w:val="single" w:sz="4" w:space="0" w:color="000000"/>
              <w:bottom w:val="single" w:sz="4" w:space="0" w:color="000000"/>
            </w:tcBorders>
            <w:shd w:val="clear" w:color="auto" w:fill="C6D9F1"/>
            <w:vAlign w:val="center"/>
          </w:tcPr>
          <w:p w14:paraId="53D5AE9B" w14:textId="77777777" w:rsidR="00CB5AF5" w:rsidRDefault="00CB5AF5" w:rsidP="00FF1874">
            <w:pPr>
              <w:spacing w:before="0" w:after="0" w:line="240" w:lineRule="auto"/>
              <w:jc w:val="left"/>
              <w:rPr>
                <w:color w:val="000000"/>
                <w:sz w:val="18"/>
                <w:szCs w:val="18"/>
              </w:rPr>
            </w:pPr>
            <w:r>
              <w:rPr>
                <w:color w:val="000000"/>
                <w:sz w:val="18"/>
                <w:szCs w:val="18"/>
              </w:rPr>
              <w:t>Zwischensumme Modul 1</w:t>
            </w:r>
          </w:p>
        </w:tc>
        <w:tc>
          <w:tcPr>
            <w:tcW w:w="992" w:type="dxa"/>
            <w:tcBorders>
              <w:top w:val="single" w:sz="4" w:space="0" w:color="000000"/>
              <w:bottom w:val="single" w:sz="4" w:space="0" w:color="000000"/>
            </w:tcBorders>
            <w:shd w:val="clear" w:color="auto" w:fill="C6D9F1"/>
            <w:vAlign w:val="center"/>
          </w:tcPr>
          <w:p w14:paraId="47984E1E" w14:textId="77777777" w:rsidR="00CB5AF5" w:rsidRDefault="00CB5AF5" w:rsidP="00FF1874">
            <w:pPr>
              <w:spacing w:before="0" w:after="0" w:line="240" w:lineRule="auto"/>
              <w:jc w:val="center"/>
              <w:rPr>
                <w:color w:val="000000"/>
                <w:sz w:val="18"/>
                <w:szCs w:val="18"/>
              </w:rPr>
            </w:pPr>
          </w:p>
        </w:tc>
        <w:tc>
          <w:tcPr>
            <w:tcW w:w="851" w:type="dxa"/>
            <w:tcBorders>
              <w:top w:val="single" w:sz="4" w:space="0" w:color="000000"/>
              <w:bottom w:val="single" w:sz="4" w:space="0" w:color="000000"/>
            </w:tcBorders>
            <w:shd w:val="clear" w:color="auto" w:fill="C6D9F1"/>
            <w:vAlign w:val="center"/>
          </w:tcPr>
          <w:p w14:paraId="38F9BE9F" w14:textId="77777777" w:rsidR="00CB5AF5" w:rsidRDefault="00CB5AF5" w:rsidP="00FF1874">
            <w:pPr>
              <w:spacing w:before="0" w:after="0" w:line="240" w:lineRule="auto"/>
              <w:jc w:val="center"/>
              <w:rPr>
                <w:color w:val="000000"/>
                <w:sz w:val="18"/>
                <w:szCs w:val="18"/>
              </w:rPr>
            </w:pPr>
          </w:p>
        </w:tc>
        <w:tc>
          <w:tcPr>
            <w:tcW w:w="850" w:type="dxa"/>
            <w:tcBorders>
              <w:top w:val="single" w:sz="4" w:space="0" w:color="000000"/>
              <w:bottom w:val="single" w:sz="4" w:space="0" w:color="000000"/>
            </w:tcBorders>
            <w:shd w:val="clear" w:color="auto" w:fill="C6D9F1"/>
            <w:vAlign w:val="center"/>
          </w:tcPr>
          <w:p w14:paraId="6012BEEA" w14:textId="77777777" w:rsidR="00CB5AF5" w:rsidRDefault="00CB5AF5" w:rsidP="00FF1874">
            <w:pPr>
              <w:spacing w:before="0" w:after="0" w:line="240" w:lineRule="auto"/>
              <w:jc w:val="center"/>
              <w:rPr>
                <w:color w:val="000000"/>
                <w:sz w:val="18"/>
                <w:szCs w:val="18"/>
              </w:rPr>
            </w:pPr>
            <w:r>
              <w:rPr>
                <w:color w:val="000000"/>
                <w:sz w:val="18"/>
                <w:szCs w:val="18"/>
              </w:rPr>
              <w:t>12</w:t>
            </w:r>
          </w:p>
        </w:tc>
        <w:tc>
          <w:tcPr>
            <w:tcW w:w="851" w:type="dxa"/>
            <w:tcBorders>
              <w:top w:val="single" w:sz="4" w:space="0" w:color="000000"/>
              <w:bottom w:val="single" w:sz="4" w:space="0" w:color="000000"/>
            </w:tcBorders>
            <w:shd w:val="clear" w:color="auto" w:fill="C6D9F1"/>
            <w:vAlign w:val="center"/>
          </w:tcPr>
          <w:p w14:paraId="4A32F917" w14:textId="77777777" w:rsidR="00CB5AF5" w:rsidRDefault="00CB5AF5" w:rsidP="00FF1874">
            <w:pPr>
              <w:spacing w:before="0" w:after="0" w:line="240" w:lineRule="auto"/>
              <w:jc w:val="center"/>
              <w:rPr>
                <w:color w:val="000000"/>
                <w:sz w:val="18"/>
                <w:szCs w:val="18"/>
              </w:rPr>
            </w:pPr>
          </w:p>
        </w:tc>
        <w:tc>
          <w:tcPr>
            <w:tcW w:w="850" w:type="dxa"/>
            <w:tcBorders>
              <w:top w:val="single" w:sz="4" w:space="0" w:color="000000"/>
              <w:bottom w:val="single" w:sz="4" w:space="0" w:color="000000"/>
            </w:tcBorders>
            <w:shd w:val="clear" w:color="auto" w:fill="C6D9F1"/>
            <w:vAlign w:val="center"/>
          </w:tcPr>
          <w:p w14:paraId="208AB848" w14:textId="77777777" w:rsidR="00CB5AF5" w:rsidRDefault="00CB5AF5" w:rsidP="00FF1874">
            <w:pPr>
              <w:spacing w:before="0" w:after="0" w:line="240" w:lineRule="auto"/>
              <w:jc w:val="center"/>
              <w:rPr>
                <w:color w:val="000000"/>
                <w:sz w:val="18"/>
                <w:szCs w:val="18"/>
              </w:rPr>
            </w:pPr>
          </w:p>
        </w:tc>
      </w:tr>
      <w:tr w:rsidR="00BB2494" w14:paraId="0DA712A9" w14:textId="77777777" w:rsidTr="00C029C4">
        <w:trPr>
          <w:trHeight w:val="247"/>
        </w:trPr>
        <w:tc>
          <w:tcPr>
            <w:tcW w:w="7371" w:type="dxa"/>
            <w:gridSpan w:val="7"/>
            <w:tcBorders>
              <w:top w:val="single" w:sz="4" w:space="0" w:color="000000"/>
            </w:tcBorders>
            <w:vAlign w:val="center"/>
          </w:tcPr>
          <w:p w14:paraId="16AD33C0" w14:textId="77777777" w:rsidR="00BB2494" w:rsidRDefault="00BB2494" w:rsidP="00FF1874">
            <w:pPr>
              <w:spacing w:before="0" w:after="0" w:line="240" w:lineRule="auto"/>
              <w:jc w:val="left"/>
              <w:rPr>
                <w:b/>
                <w:color w:val="000000"/>
                <w:sz w:val="18"/>
                <w:szCs w:val="18"/>
              </w:rPr>
            </w:pPr>
            <w:r>
              <w:rPr>
                <w:b/>
                <w:color w:val="000000"/>
                <w:sz w:val="18"/>
                <w:szCs w:val="18"/>
              </w:rPr>
              <w:t>Modul n</w:t>
            </w:r>
          </w:p>
        </w:tc>
      </w:tr>
      <w:tr w:rsidR="00CB5AF5" w14:paraId="6EDC2DC7" w14:textId="77777777" w:rsidTr="00C029C4">
        <w:trPr>
          <w:trHeight w:val="247"/>
        </w:trPr>
        <w:tc>
          <w:tcPr>
            <w:tcW w:w="2977" w:type="dxa"/>
            <w:gridSpan w:val="2"/>
            <w:vAlign w:val="center"/>
          </w:tcPr>
          <w:p w14:paraId="5D83A2ED" w14:textId="77777777" w:rsidR="00CB5AF5" w:rsidRDefault="00CB5AF5" w:rsidP="00FF1874">
            <w:pPr>
              <w:spacing w:before="0" w:after="0" w:line="240" w:lineRule="auto"/>
              <w:jc w:val="left"/>
              <w:rPr>
                <w:color w:val="000000"/>
                <w:sz w:val="18"/>
                <w:szCs w:val="18"/>
              </w:rPr>
            </w:pPr>
            <w:r>
              <w:rPr>
                <w:color w:val="000000"/>
                <w:sz w:val="18"/>
                <w:szCs w:val="18"/>
              </w:rPr>
              <w:t>Lehrveranstaltung 1</w:t>
            </w:r>
          </w:p>
        </w:tc>
        <w:tc>
          <w:tcPr>
            <w:tcW w:w="992" w:type="dxa"/>
            <w:vAlign w:val="center"/>
          </w:tcPr>
          <w:p w14:paraId="1E0E4D85" w14:textId="77777777" w:rsidR="00CB5AF5" w:rsidRDefault="00CB5AF5" w:rsidP="00FF1874">
            <w:pPr>
              <w:spacing w:before="0" w:after="0" w:line="240" w:lineRule="auto"/>
              <w:jc w:val="center"/>
              <w:rPr>
                <w:color w:val="000000"/>
                <w:sz w:val="18"/>
                <w:szCs w:val="18"/>
              </w:rPr>
            </w:pPr>
          </w:p>
        </w:tc>
        <w:tc>
          <w:tcPr>
            <w:tcW w:w="851" w:type="dxa"/>
            <w:vAlign w:val="center"/>
          </w:tcPr>
          <w:p w14:paraId="25C09E9E" w14:textId="77777777" w:rsidR="00CB5AF5" w:rsidRDefault="00CB5AF5" w:rsidP="00FF1874">
            <w:pPr>
              <w:spacing w:before="0" w:after="0" w:line="240" w:lineRule="auto"/>
              <w:jc w:val="center"/>
              <w:rPr>
                <w:color w:val="000000"/>
                <w:sz w:val="18"/>
                <w:szCs w:val="18"/>
              </w:rPr>
            </w:pPr>
          </w:p>
        </w:tc>
        <w:tc>
          <w:tcPr>
            <w:tcW w:w="850" w:type="dxa"/>
            <w:vAlign w:val="center"/>
          </w:tcPr>
          <w:p w14:paraId="6991C8D2" w14:textId="77777777" w:rsidR="00CB5AF5" w:rsidRDefault="00CB5AF5" w:rsidP="00FF1874">
            <w:pPr>
              <w:spacing w:before="0" w:after="0" w:line="240" w:lineRule="auto"/>
              <w:jc w:val="center"/>
              <w:rPr>
                <w:color w:val="000000"/>
                <w:sz w:val="18"/>
                <w:szCs w:val="18"/>
              </w:rPr>
            </w:pPr>
          </w:p>
        </w:tc>
        <w:tc>
          <w:tcPr>
            <w:tcW w:w="851" w:type="dxa"/>
            <w:vAlign w:val="center"/>
          </w:tcPr>
          <w:p w14:paraId="18D20DB0" w14:textId="77777777" w:rsidR="00CB5AF5" w:rsidRDefault="00CB5AF5" w:rsidP="00FF1874">
            <w:pPr>
              <w:spacing w:before="0" w:after="0" w:line="240" w:lineRule="auto"/>
              <w:jc w:val="center"/>
              <w:rPr>
                <w:color w:val="000000"/>
                <w:sz w:val="18"/>
                <w:szCs w:val="18"/>
              </w:rPr>
            </w:pPr>
          </w:p>
        </w:tc>
        <w:tc>
          <w:tcPr>
            <w:tcW w:w="850" w:type="dxa"/>
            <w:vAlign w:val="center"/>
          </w:tcPr>
          <w:p w14:paraId="4D63D3E8" w14:textId="77777777" w:rsidR="00CB5AF5" w:rsidRDefault="00CB5AF5" w:rsidP="00FF1874">
            <w:pPr>
              <w:spacing w:before="0" w:after="0" w:line="240" w:lineRule="auto"/>
              <w:jc w:val="center"/>
              <w:rPr>
                <w:color w:val="000000"/>
                <w:sz w:val="18"/>
                <w:szCs w:val="18"/>
              </w:rPr>
            </w:pPr>
          </w:p>
        </w:tc>
      </w:tr>
      <w:tr w:rsidR="00CB5AF5" w14:paraId="78072B01" w14:textId="77777777" w:rsidTr="00C029C4">
        <w:trPr>
          <w:trHeight w:val="247"/>
        </w:trPr>
        <w:tc>
          <w:tcPr>
            <w:tcW w:w="2977" w:type="dxa"/>
            <w:gridSpan w:val="2"/>
            <w:vAlign w:val="center"/>
          </w:tcPr>
          <w:p w14:paraId="0FD52E0C" w14:textId="77777777" w:rsidR="00CB5AF5" w:rsidRDefault="00CB5AF5" w:rsidP="00FF1874">
            <w:pPr>
              <w:spacing w:before="0" w:after="0" w:line="240" w:lineRule="auto"/>
              <w:jc w:val="left"/>
              <w:rPr>
                <w:color w:val="000000"/>
                <w:sz w:val="18"/>
                <w:szCs w:val="18"/>
              </w:rPr>
            </w:pPr>
            <w:r>
              <w:rPr>
                <w:color w:val="000000"/>
                <w:sz w:val="18"/>
                <w:szCs w:val="18"/>
              </w:rPr>
              <w:t>Lehrveranstaltung 2</w:t>
            </w:r>
          </w:p>
        </w:tc>
        <w:tc>
          <w:tcPr>
            <w:tcW w:w="992" w:type="dxa"/>
            <w:vAlign w:val="center"/>
          </w:tcPr>
          <w:p w14:paraId="0054347E" w14:textId="77777777" w:rsidR="00CB5AF5" w:rsidRDefault="00CB5AF5" w:rsidP="00FF1874">
            <w:pPr>
              <w:spacing w:before="0" w:after="0" w:line="240" w:lineRule="auto"/>
              <w:jc w:val="center"/>
              <w:rPr>
                <w:color w:val="000000"/>
                <w:sz w:val="18"/>
                <w:szCs w:val="18"/>
              </w:rPr>
            </w:pPr>
          </w:p>
        </w:tc>
        <w:tc>
          <w:tcPr>
            <w:tcW w:w="851" w:type="dxa"/>
            <w:vAlign w:val="center"/>
          </w:tcPr>
          <w:p w14:paraId="396E66BE" w14:textId="77777777" w:rsidR="00CB5AF5" w:rsidRDefault="00CB5AF5" w:rsidP="00FF1874">
            <w:pPr>
              <w:spacing w:before="0" w:after="0" w:line="240" w:lineRule="auto"/>
              <w:jc w:val="center"/>
              <w:rPr>
                <w:color w:val="000000"/>
                <w:sz w:val="18"/>
                <w:szCs w:val="18"/>
              </w:rPr>
            </w:pPr>
          </w:p>
        </w:tc>
        <w:tc>
          <w:tcPr>
            <w:tcW w:w="850" w:type="dxa"/>
            <w:vAlign w:val="center"/>
          </w:tcPr>
          <w:p w14:paraId="5B685DDE" w14:textId="77777777" w:rsidR="00CB5AF5" w:rsidRDefault="00CB5AF5" w:rsidP="00FF1874">
            <w:pPr>
              <w:spacing w:before="0" w:after="0" w:line="240" w:lineRule="auto"/>
              <w:jc w:val="center"/>
              <w:rPr>
                <w:color w:val="000000"/>
                <w:sz w:val="18"/>
                <w:szCs w:val="18"/>
              </w:rPr>
            </w:pPr>
          </w:p>
        </w:tc>
        <w:tc>
          <w:tcPr>
            <w:tcW w:w="851" w:type="dxa"/>
            <w:vAlign w:val="center"/>
          </w:tcPr>
          <w:p w14:paraId="4DE5E384" w14:textId="77777777" w:rsidR="00CB5AF5" w:rsidRDefault="00CB5AF5" w:rsidP="00FF1874">
            <w:pPr>
              <w:spacing w:before="0" w:after="0" w:line="240" w:lineRule="auto"/>
              <w:jc w:val="center"/>
              <w:rPr>
                <w:color w:val="000000"/>
                <w:sz w:val="18"/>
                <w:szCs w:val="18"/>
              </w:rPr>
            </w:pPr>
          </w:p>
        </w:tc>
        <w:tc>
          <w:tcPr>
            <w:tcW w:w="850" w:type="dxa"/>
            <w:vAlign w:val="center"/>
          </w:tcPr>
          <w:p w14:paraId="07561EF1" w14:textId="77777777" w:rsidR="00CB5AF5" w:rsidRDefault="00CB5AF5" w:rsidP="00FF1874">
            <w:pPr>
              <w:spacing w:before="0" w:after="0" w:line="240" w:lineRule="auto"/>
              <w:jc w:val="center"/>
              <w:rPr>
                <w:color w:val="000000"/>
                <w:sz w:val="18"/>
                <w:szCs w:val="18"/>
              </w:rPr>
            </w:pPr>
          </w:p>
        </w:tc>
      </w:tr>
      <w:tr w:rsidR="00CB5AF5" w14:paraId="57F69BF0" w14:textId="77777777" w:rsidTr="00C029C4">
        <w:trPr>
          <w:trHeight w:val="247"/>
        </w:trPr>
        <w:tc>
          <w:tcPr>
            <w:tcW w:w="2977" w:type="dxa"/>
            <w:gridSpan w:val="2"/>
            <w:vAlign w:val="center"/>
          </w:tcPr>
          <w:p w14:paraId="4609C484" w14:textId="77777777" w:rsidR="00CB5AF5" w:rsidRDefault="00CB5AF5" w:rsidP="00FF1874">
            <w:pPr>
              <w:spacing w:before="0" w:after="0" w:line="240" w:lineRule="auto"/>
              <w:jc w:val="left"/>
              <w:rPr>
                <w:color w:val="000000"/>
                <w:sz w:val="18"/>
                <w:szCs w:val="18"/>
              </w:rPr>
            </w:pPr>
            <w:r>
              <w:rPr>
                <w:color w:val="000000"/>
                <w:sz w:val="18"/>
                <w:szCs w:val="18"/>
              </w:rPr>
              <w:t xml:space="preserve"> </w:t>
            </w:r>
          </w:p>
        </w:tc>
        <w:tc>
          <w:tcPr>
            <w:tcW w:w="992" w:type="dxa"/>
            <w:vAlign w:val="center"/>
          </w:tcPr>
          <w:p w14:paraId="7FC4DF3B" w14:textId="77777777" w:rsidR="00CB5AF5" w:rsidRDefault="00CB5AF5" w:rsidP="00FF1874">
            <w:pPr>
              <w:spacing w:before="0" w:after="0" w:line="240" w:lineRule="auto"/>
              <w:jc w:val="center"/>
              <w:rPr>
                <w:color w:val="000000"/>
                <w:sz w:val="18"/>
                <w:szCs w:val="18"/>
              </w:rPr>
            </w:pPr>
          </w:p>
        </w:tc>
        <w:tc>
          <w:tcPr>
            <w:tcW w:w="851" w:type="dxa"/>
            <w:vAlign w:val="center"/>
          </w:tcPr>
          <w:p w14:paraId="3EB4CE20" w14:textId="77777777" w:rsidR="00CB5AF5" w:rsidRDefault="00CB5AF5" w:rsidP="00FF1874">
            <w:pPr>
              <w:spacing w:before="0" w:after="0" w:line="240" w:lineRule="auto"/>
              <w:jc w:val="center"/>
              <w:rPr>
                <w:color w:val="000000"/>
                <w:sz w:val="18"/>
                <w:szCs w:val="18"/>
              </w:rPr>
            </w:pPr>
          </w:p>
        </w:tc>
        <w:tc>
          <w:tcPr>
            <w:tcW w:w="850" w:type="dxa"/>
            <w:vAlign w:val="center"/>
          </w:tcPr>
          <w:p w14:paraId="3954667C" w14:textId="77777777" w:rsidR="00CB5AF5" w:rsidRDefault="00CB5AF5" w:rsidP="00FF1874">
            <w:pPr>
              <w:spacing w:before="0" w:after="0" w:line="240" w:lineRule="auto"/>
              <w:jc w:val="center"/>
              <w:rPr>
                <w:color w:val="000000"/>
                <w:sz w:val="18"/>
                <w:szCs w:val="18"/>
              </w:rPr>
            </w:pPr>
          </w:p>
        </w:tc>
        <w:tc>
          <w:tcPr>
            <w:tcW w:w="851" w:type="dxa"/>
            <w:vAlign w:val="center"/>
          </w:tcPr>
          <w:p w14:paraId="75EC7A1C" w14:textId="77777777" w:rsidR="00CB5AF5" w:rsidRDefault="00CB5AF5" w:rsidP="00FF1874">
            <w:pPr>
              <w:spacing w:before="0" w:after="0" w:line="240" w:lineRule="auto"/>
              <w:jc w:val="center"/>
              <w:rPr>
                <w:color w:val="000000"/>
                <w:sz w:val="18"/>
                <w:szCs w:val="18"/>
              </w:rPr>
            </w:pPr>
          </w:p>
        </w:tc>
        <w:tc>
          <w:tcPr>
            <w:tcW w:w="850" w:type="dxa"/>
            <w:vAlign w:val="center"/>
          </w:tcPr>
          <w:p w14:paraId="0C1586ED" w14:textId="77777777" w:rsidR="00CB5AF5" w:rsidRDefault="00CB5AF5" w:rsidP="00FF1874">
            <w:pPr>
              <w:spacing w:before="0" w:after="0" w:line="240" w:lineRule="auto"/>
              <w:jc w:val="center"/>
              <w:rPr>
                <w:color w:val="000000"/>
                <w:sz w:val="18"/>
                <w:szCs w:val="18"/>
              </w:rPr>
            </w:pPr>
          </w:p>
        </w:tc>
      </w:tr>
      <w:tr w:rsidR="00CB5AF5" w14:paraId="1007F8C1" w14:textId="77777777" w:rsidTr="00C029C4">
        <w:trPr>
          <w:trHeight w:val="247"/>
        </w:trPr>
        <w:tc>
          <w:tcPr>
            <w:tcW w:w="2977" w:type="dxa"/>
            <w:gridSpan w:val="2"/>
            <w:vAlign w:val="center"/>
          </w:tcPr>
          <w:p w14:paraId="2AC927AC" w14:textId="77777777" w:rsidR="00CB5AF5" w:rsidRDefault="00CB5AF5" w:rsidP="00FF1874">
            <w:pPr>
              <w:spacing w:before="0" w:after="0" w:line="240" w:lineRule="auto"/>
              <w:jc w:val="left"/>
              <w:rPr>
                <w:color w:val="000000"/>
                <w:sz w:val="18"/>
                <w:szCs w:val="18"/>
              </w:rPr>
            </w:pPr>
            <w:r>
              <w:rPr>
                <w:color w:val="000000"/>
                <w:sz w:val="18"/>
                <w:szCs w:val="18"/>
              </w:rPr>
              <w:t xml:space="preserve"> </w:t>
            </w:r>
          </w:p>
        </w:tc>
        <w:tc>
          <w:tcPr>
            <w:tcW w:w="992" w:type="dxa"/>
            <w:vAlign w:val="center"/>
          </w:tcPr>
          <w:p w14:paraId="0203B107" w14:textId="77777777" w:rsidR="00CB5AF5" w:rsidRDefault="00CB5AF5" w:rsidP="00FF1874">
            <w:pPr>
              <w:spacing w:before="0" w:after="0" w:line="240" w:lineRule="auto"/>
              <w:jc w:val="center"/>
              <w:rPr>
                <w:color w:val="000000"/>
                <w:sz w:val="18"/>
                <w:szCs w:val="18"/>
              </w:rPr>
            </w:pPr>
          </w:p>
        </w:tc>
        <w:tc>
          <w:tcPr>
            <w:tcW w:w="851" w:type="dxa"/>
            <w:vAlign w:val="center"/>
          </w:tcPr>
          <w:p w14:paraId="62AB0E37" w14:textId="77777777" w:rsidR="00CB5AF5" w:rsidRDefault="00CB5AF5" w:rsidP="00FF1874">
            <w:pPr>
              <w:spacing w:before="0" w:after="0" w:line="240" w:lineRule="auto"/>
              <w:jc w:val="center"/>
              <w:rPr>
                <w:color w:val="000000"/>
                <w:sz w:val="18"/>
                <w:szCs w:val="18"/>
              </w:rPr>
            </w:pPr>
          </w:p>
        </w:tc>
        <w:tc>
          <w:tcPr>
            <w:tcW w:w="850" w:type="dxa"/>
            <w:vAlign w:val="center"/>
          </w:tcPr>
          <w:p w14:paraId="574D486C" w14:textId="77777777" w:rsidR="00CB5AF5" w:rsidRDefault="00CB5AF5" w:rsidP="00FF1874">
            <w:pPr>
              <w:spacing w:before="0" w:after="0" w:line="240" w:lineRule="auto"/>
              <w:jc w:val="center"/>
              <w:rPr>
                <w:color w:val="000000"/>
                <w:sz w:val="18"/>
                <w:szCs w:val="18"/>
              </w:rPr>
            </w:pPr>
          </w:p>
        </w:tc>
        <w:tc>
          <w:tcPr>
            <w:tcW w:w="851" w:type="dxa"/>
            <w:vAlign w:val="center"/>
          </w:tcPr>
          <w:p w14:paraId="4AE02C0E" w14:textId="77777777" w:rsidR="00CB5AF5" w:rsidRDefault="00CB5AF5" w:rsidP="00FF1874">
            <w:pPr>
              <w:spacing w:before="0" w:after="0" w:line="240" w:lineRule="auto"/>
              <w:jc w:val="center"/>
              <w:rPr>
                <w:color w:val="000000"/>
                <w:sz w:val="18"/>
                <w:szCs w:val="18"/>
              </w:rPr>
            </w:pPr>
          </w:p>
        </w:tc>
        <w:tc>
          <w:tcPr>
            <w:tcW w:w="850" w:type="dxa"/>
            <w:vAlign w:val="center"/>
          </w:tcPr>
          <w:p w14:paraId="1506E03E" w14:textId="77777777" w:rsidR="00CB5AF5" w:rsidRDefault="00CB5AF5" w:rsidP="00FF1874">
            <w:pPr>
              <w:spacing w:before="0" w:after="0" w:line="240" w:lineRule="auto"/>
              <w:jc w:val="center"/>
              <w:rPr>
                <w:color w:val="000000"/>
                <w:sz w:val="18"/>
                <w:szCs w:val="18"/>
              </w:rPr>
            </w:pPr>
          </w:p>
        </w:tc>
      </w:tr>
      <w:tr w:rsidR="00CB5AF5" w14:paraId="23E6F8A5" w14:textId="77777777" w:rsidTr="00C029C4">
        <w:trPr>
          <w:trHeight w:val="247"/>
        </w:trPr>
        <w:tc>
          <w:tcPr>
            <w:tcW w:w="2977" w:type="dxa"/>
            <w:gridSpan w:val="2"/>
            <w:tcBorders>
              <w:bottom w:val="single" w:sz="4" w:space="0" w:color="000000"/>
            </w:tcBorders>
            <w:vAlign w:val="center"/>
          </w:tcPr>
          <w:p w14:paraId="1CDECF1E" w14:textId="77777777" w:rsidR="00CB5AF5" w:rsidRDefault="00CB5AF5" w:rsidP="00FF1874">
            <w:pPr>
              <w:spacing w:before="0" w:after="0" w:line="240" w:lineRule="auto"/>
              <w:jc w:val="left"/>
              <w:rPr>
                <w:color w:val="000000"/>
                <w:sz w:val="18"/>
                <w:szCs w:val="18"/>
              </w:rPr>
            </w:pPr>
            <w:r>
              <w:rPr>
                <w:color w:val="000000"/>
                <w:sz w:val="18"/>
                <w:szCs w:val="18"/>
              </w:rPr>
              <w:t>Lehrveranstaltung n</w:t>
            </w:r>
          </w:p>
        </w:tc>
        <w:tc>
          <w:tcPr>
            <w:tcW w:w="992" w:type="dxa"/>
            <w:tcBorders>
              <w:bottom w:val="single" w:sz="4" w:space="0" w:color="000000"/>
            </w:tcBorders>
            <w:vAlign w:val="center"/>
          </w:tcPr>
          <w:p w14:paraId="2ABC84EC" w14:textId="77777777" w:rsidR="00CB5AF5" w:rsidRDefault="00CB5AF5" w:rsidP="00FF1874">
            <w:pPr>
              <w:spacing w:before="0" w:after="0" w:line="240" w:lineRule="auto"/>
              <w:jc w:val="center"/>
              <w:rPr>
                <w:color w:val="000000"/>
                <w:sz w:val="18"/>
                <w:szCs w:val="18"/>
              </w:rPr>
            </w:pPr>
          </w:p>
        </w:tc>
        <w:tc>
          <w:tcPr>
            <w:tcW w:w="851" w:type="dxa"/>
            <w:tcBorders>
              <w:bottom w:val="single" w:sz="4" w:space="0" w:color="000000"/>
            </w:tcBorders>
            <w:vAlign w:val="center"/>
          </w:tcPr>
          <w:p w14:paraId="1D440F1A" w14:textId="77777777" w:rsidR="00CB5AF5" w:rsidRDefault="00CB5AF5" w:rsidP="00FF1874">
            <w:pPr>
              <w:spacing w:before="0" w:after="0" w:line="240" w:lineRule="auto"/>
              <w:jc w:val="center"/>
              <w:rPr>
                <w:color w:val="000000"/>
                <w:sz w:val="18"/>
                <w:szCs w:val="18"/>
              </w:rPr>
            </w:pPr>
          </w:p>
        </w:tc>
        <w:tc>
          <w:tcPr>
            <w:tcW w:w="850" w:type="dxa"/>
            <w:tcBorders>
              <w:bottom w:val="single" w:sz="4" w:space="0" w:color="000000"/>
            </w:tcBorders>
            <w:vAlign w:val="center"/>
          </w:tcPr>
          <w:p w14:paraId="57042938" w14:textId="77777777" w:rsidR="00CB5AF5" w:rsidRDefault="00CB5AF5" w:rsidP="00FF1874">
            <w:pPr>
              <w:spacing w:before="0" w:after="0" w:line="240" w:lineRule="auto"/>
              <w:jc w:val="center"/>
              <w:rPr>
                <w:color w:val="000000"/>
                <w:sz w:val="18"/>
                <w:szCs w:val="18"/>
              </w:rPr>
            </w:pPr>
          </w:p>
        </w:tc>
        <w:tc>
          <w:tcPr>
            <w:tcW w:w="851" w:type="dxa"/>
            <w:tcBorders>
              <w:bottom w:val="single" w:sz="4" w:space="0" w:color="000000"/>
            </w:tcBorders>
            <w:vAlign w:val="center"/>
          </w:tcPr>
          <w:p w14:paraId="55AE1BD7" w14:textId="77777777" w:rsidR="00CB5AF5" w:rsidRDefault="00CB5AF5" w:rsidP="00FF1874">
            <w:pPr>
              <w:spacing w:before="0" w:after="0" w:line="240" w:lineRule="auto"/>
              <w:jc w:val="center"/>
              <w:rPr>
                <w:color w:val="000000"/>
                <w:sz w:val="18"/>
                <w:szCs w:val="18"/>
              </w:rPr>
            </w:pPr>
          </w:p>
        </w:tc>
        <w:tc>
          <w:tcPr>
            <w:tcW w:w="850" w:type="dxa"/>
            <w:tcBorders>
              <w:bottom w:val="single" w:sz="4" w:space="0" w:color="000000"/>
            </w:tcBorders>
            <w:vAlign w:val="center"/>
          </w:tcPr>
          <w:p w14:paraId="136EE06C" w14:textId="77777777" w:rsidR="00CB5AF5" w:rsidRDefault="00CB5AF5" w:rsidP="00FF1874">
            <w:pPr>
              <w:spacing w:before="0" w:after="0" w:line="240" w:lineRule="auto"/>
              <w:jc w:val="center"/>
              <w:rPr>
                <w:color w:val="000000"/>
                <w:sz w:val="18"/>
                <w:szCs w:val="18"/>
              </w:rPr>
            </w:pPr>
          </w:p>
        </w:tc>
      </w:tr>
      <w:tr w:rsidR="00CB5AF5" w14:paraId="391D6A46" w14:textId="77777777" w:rsidTr="00C029C4">
        <w:trPr>
          <w:trHeight w:val="247"/>
        </w:trPr>
        <w:tc>
          <w:tcPr>
            <w:tcW w:w="2977" w:type="dxa"/>
            <w:gridSpan w:val="2"/>
            <w:tcBorders>
              <w:top w:val="single" w:sz="4" w:space="0" w:color="000000"/>
              <w:bottom w:val="single" w:sz="4" w:space="0" w:color="000000"/>
            </w:tcBorders>
            <w:shd w:val="clear" w:color="auto" w:fill="C6D9F1"/>
            <w:vAlign w:val="center"/>
          </w:tcPr>
          <w:p w14:paraId="6EDDA88E" w14:textId="77777777" w:rsidR="00CB5AF5" w:rsidRDefault="00CB5AF5" w:rsidP="00FF1874">
            <w:pPr>
              <w:spacing w:before="0" w:after="0" w:line="240" w:lineRule="auto"/>
              <w:jc w:val="left"/>
              <w:rPr>
                <w:color w:val="000000"/>
                <w:sz w:val="18"/>
                <w:szCs w:val="18"/>
              </w:rPr>
            </w:pPr>
            <w:r>
              <w:rPr>
                <w:color w:val="000000"/>
                <w:sz w:val="18"/>
                <w:szCs w:val="18"/>
              </w:rPr>
              <w:t>Zwischensumme Modul n</w:t>
            </w:r>
          </w:p>
        </w:tc>
        <w:tc>
          <w:tcPr>
            <w:tcW w:w="992" w:type="dxa"/>
            <w:tcBorders>
              <w:top w:val="single" w:sz="4" w:space="0" w:color="000000"/>
              <w:bottom w:val="single" w:sz="4" w:space="0" w:color="000000"/>
            </w:tcBorders>
            <w:shd w:val="clear" w:color="auto" w:fill="C6D9F1"/>
            <w:vAlign w:val="center"/>
          </w:tcPr>
          <w:p w14:paraId="48984EE4" w14:textId="77777777" w:rsidR="00CB5AF5" w:rsidRDefault="00CB5AF5" w:rsidP="00FF1874">
            <w:pPr>
              <w:spacing w:before="0" w:after="0" w:line="240" w:lineRule="auto"/>
              <w:jc w:val="center"/>
              <w:rPr>
                <w:color w:val="000000"/>
                <w:sz w:val="18"/>
                <w:szCs w:val="18"/>
              </w:rPr>
            </w:pPr>
          </w:p>
        </w:tc>
        <w:tc>
          <w:tcPr>
            <w:tcW w:w="851" w:type="dxa"/>
            <w:tcBorders>
              <w:top w:val="single" w:sz="4" w:space="0" w:color="000000"/>
              <w:bottom w:val="single" w:sz="4" w:space="0" w:color="000000"/>
            </w:tcBorders>
            <w:shd w:val="clear" w:color="auto" w:fill="C6D9F1"/>
            <w:vAlign w:val="center"/>
          </w:tcPr>
          <w:p w14:paraId="16174BAF" w14:textId="77777777" w:rsidR="00CB5AF5" w:rsidRDefault="00CB5AF5" w:rsidP="00FF1874">
            <w:pPr>
              <w:spacing w:before="0" w:after="0" w:line="240" w:lineRule="auto"/>
              <w:jc w:val="center"/>
              <w:rPr>
                <w:color w:val="000000"/>
                <w:sz w:val="18"/>
                <w:szCs w:val="18"/>
              </w:rPr>
            </w:pPr>
          </w:p>
        </w:tc>
        <w:tc>
          <w:tcPr>
            <w:tcW w:w="850" w:type="dxa"/>
            <w:tcBorders>
              <w:top w:val="single" w:sz="4" w:space="0" w:color="000000"/>
              <w:bottom w:val="single" w:sz="4" w:space="0" w:color="000000"/>
            </w:tcBorders>
            <w:shd w:val="clear" w:color="auto" w:fill="C6D9F1"/>
            <w:vAlign w:val="center"/>
          </w:tcPr>
          <w:p w14:paraId="16BF3DA9" w14:textId="77777777" w:rsidR="00CB5AF5" w:rsidRDefault="00CB5AF5" w:rsidP="00FF1874">
            <w:pPr>
              <w:spacing w:before="0" w:after="0" w:line="240" w:lineRule="auto"/>
              <w:jc w:val="center"/>
              <w:rPr>
                <w:color w:val="000000"/>
                <w:sz w:val="18"/>
                <w:szCs w:val="18"/>
              </w:rPr>
            </w:pPr>
            <w:r>
              <w:rPr>
                <w:color w:val="000000"/>
                <w:sz w:val="18"/>
                <w:szCs w:val="18"/>
              </w:rPr>
              <w:t>12</w:t>
            </w:r>
          </w:p>
        </w:tc>
        <w:tc>
          <w:tcPr>
            <w:tcW w:w="851" w:type="dxa"/>
            <w:tcBorders>
              <w:top w:val="single" w:sz="4" w:space="0" w:color="000000"/>
              <w:bottom w:val="single" w:sz="4" w:space="0" w:color="000000"/>
            </w:tcBorders>
            <w:shd w:val="clear" w:color="auto" w:fill="C6D9F1"/>
            <w:vAlign w:val="center"/>
          </w:tcPr>
          <w:p w14:paraId="41AD4201" w14:textId="77777777" w:rsidR="00CB5AF5" w:rsidRDefault="00CB5AF5" w:rsidP="00FF1874">
            <w:pPr>
              <w:spacing w:before="0" w:after="0" w:line="240" w:lineRule="auto"/>
              <w:jc w:val="center"/>
              <w:rPr>
                <w:color w:val="000000"/>
                <w:sz w:val="18"/>
                <w:szCs w:val="18"/>
              </w:rPr>
            </w:pPr>
          </w:p>
        </w:tc>
        <w:tc>
          <w:tcPr>
            <w:tcW w:w="850" w:type="dxa"/>
            <w:tcBorders>
              <w:top w:val="single" w:sz="4" w:space="0" w:color="000000"/>
              <w:bottom w:val="single" w:sz="4" w:space="0" w:color="000000"/>
            </w:tcBorders>
            <w:shd w:val="clear" w:color="auto" w:fill="C6D9F1"/>
            <w:vAlign w:val="center"/>
          </w:tcPr>
          <w:p w14:paraId="2EC9F063" w14:textId="77777777" w:rsidR="00CB5AF5" w:rsidRDefault="00CB5AF5" w:rsidP="00FF1874">
            <w:pPr>
              <w:spacing w:before="0" w:after="0" w:line="240" w:lineRule="auto"/>
              <w:jc w:val="center"/>
              <w:rPr>
                <w:color w:val="000000"/>
                <w:sz w:val="18"/>
                <w:szCs w:val="18"/>
              </w:rPr>
            </w:pPr>
          </w:p>
        </w:tc>
      </w:tr>
      <w:tr w:rsidR="00BB2494" w14:paraId="0CFE92F3" w14:textId="77777777" w:rsidTr="00C029C4">
        <w:trPr>
          <w:trHeight w:val="185"/>
        </w:trPr>
        <w:tc>
          <w:tcPr>
            <w:tcW w:w="7371" w:type="dxa"/>
            <w:gridSpan w:val="7"/>
            <w:tcBorders>
              <w:top w:val="single" w:sz="4" w:space="0" w:color="000000"/>
              <w:bottom w:val="single" w:sz="4" w:space="0" w:color="000000"/>
            </w:tcBorders>
            <w:vAlign w:val="center"/>
          </w:tcPr>
          <w:p w14:paraId="3882CCFB" w14:textId="77777777" w:rsidR="00BB2494" w:rsidRDefault="00BB2494" w:rsidP="00FF1874">
            <w:pPr>
              <w:spacing w:before="0" w:after="0" w:line="240" w:lineRule="auto"/>
              <w:jc w:val="center"/>
              <w:rPr>
                <w:color w:val="000000"/>
                <w:sz w:val="18"/>
                <w:szCs w:val="18"/>
              </w:rPr>
            </w:pPr>
          </w:p>
        </w:tc>
      </w:tr>
      <w:tr w:rsidR="00BB2494" w14:paraId="5D7500B1" w14:textId="77777777" w:rsidTr="00C029C4">
        <w:trPr>
          <w:trHeight w:val="247"/>
        </w:trPr>
        <w:tc>
          <w:tcPr>
            <w:tcW w:w="7371" w:type="dxa"/>
            <w:gridSpan w:val="7"/>
            <w:tcBorders>
              <w:top w:val="single" w:sz="4" w:space="0" w:color="000000"/>
              <w:bottom w:val="single" w:sz="4" w:space="0" w:color="auto"/>
            </w:tcBorders>
            <w:shd w:val="clear" w:color="auto" w:fill="C6D9F1" w:themeFill="text2" w:themeFillTint="33"/>
            <w:vAlign w:val="center"/>
          </w:tcPr>
          <w:p w14:paraId="1D583EFC" w14:textId="77777777" w:rsidR="00BB2494" w:rsidRPr="00587235" w:rsidRDefault="00BB2494" w:rsidP="00FF1874">
            <w:pPr>
              <w:spacing w:before="0" w:after="0" w:line="240" w:lineRule="auto"/>
              <w:jc w:val="left"/>
              <w:rPr>
                <w:bCs/>
                <w:color w:val="000000"/>
                <w:sz w:val="18"/>
                <w:szCs w:val="18"/>
              </w:rPr>
            </w:pPr>
            <w:r w:rsidRPr="00587235">
              <w:rPr>
                <w:bCs/>
                <w:color w:val="000000"/>
                <w:sz w:val="18"/>
                <w:szCs w:val="18"/>
              </w:rPr>
              <w:t>Summe Pflichtmodule</w:t>
            </w:r>
          </w:p>
        </w:tc>
      </w:tr>
      <w:tr w:rsidR="00BB2494" w14:paraId="1670E93B" w14:textId="77777777" w:rsidTr="00C029C4">
        <w:trPr>
          <w:trHeight w:val="247"/>
        </w:trPr>
        <w:tc>
          <w:tcPr>
            <w:tcW w:w="7371" w:type="dxa"/>
            <w:gridSpan w:val="7"/>
            <w:tcBorders>
              <w:top w:val="single" w:sz="4" w:space="0" w:color="auto"/>
            </w:tcBorders>
            <w:vAlign w:val="center"/>
          </w:tcPr>
          <w:p w14:paraId="6CA87A83" w14:textId="77777777" w:rsidR="00BB2494" w:rsidRDefault="00BB2494" w:rsidP="00FF1874">
            <w:pPr>
              <w:spacing w:before="0" w:after="0" w:line="240" w:lineRule="auto"/>
              <w:jc w:val="left"/>
              <w:rPr>
                <w:b/>
                <w:color w:val="000000"/>
                <w:sz w:val="18"/>
                <w:szCs w:val="18"/>
              </w:rPr>
            </w:pPr>
          </w:p>
        </w:tc>
      </w:tr>
      <w:tr w:rsidR="00BB2494" w14:paraId="7733436A" w14:textId="77777777" w:rsidTr="00C029C4">
        <w:trPr>
          <w:trHeight w:val="247"/>
        </w:trPr>
        <w:tc>
          <w:tcPr>
            <w:tcW w:w="7371" w:type="dxa"/>
            <w:gridSpan w:val="7"/>
            <w:vAlign w:val="center"/>
          </w:tcPr>
          <w:p w14:paraId="04B036CF" w14:textId="77777777" w:rsidR="00BB2494" w:rsidRDefault="00BB2494" w:rsidP="00FF1874">
            <w:pPr>
              <w:spacing w:before="0" w:after="0" w:line="240" w:lineRule="auto"/>
              <w:jc w:val="left"/>
              <w:rPr>
                <w:b/>
                <w:color w:val="000000"/>
                <w:sz w:val="18"/>
                <w:szCs w:val="18"/>
              </w:rPr>
            </w:pPr>
            <w:r>
              <w:rPr>
                <w:b/>
                <w:color w:val="000000"/>
                <w:sz w:val="18"/>
                <w:szCs w:val="18"/>
              </w:rPr>
              <w:t>(2) Wahlmodule lt. § 6</w:t>
            </w:r>
          </w:p>
        </w:tc>
      </w:tr>
      <w:tr w:rsidR="00CB5AF5" w14:paraId="1ED05B5A" w14:textId="77777777" w:rsidTr="00C029C4">
        <w:trPr>
          <w:trHeight w:val="165"/>
        </w:trPr>
        <w:tc>
          <w:tcPr>
            <w:tcW w:w="2977" w:type="dxa"/>
            <w:gridSpan w:val="2"/>
            <w:tcBorders>
              <w:bottom w:val="single" w:sz="4" w:space="0" w:color="000000"/>
            </w:tcBorders>
            <w:vAlign w:val="center"/>
          </w:tcPr>
          <w:p w14:paraId="04AE3DC3" w14:textId="77777777" w:rsidR="00CB5AF5" w:rsidRDefault="00CB5AF5" w:rsidP="00FF1874">
            <w:pPr>
              <w:spacing w:before="0" w:after="0" w:line="240" w:lineRule="auto"/>
              <w:jc w:val="left"/>
              <w:rPr>
                <w:b/>
                <w:color w:val="000000"/>
                <w:sz w:val="18"/>
                <w:szCs w:val="18"/>
              </w:rPr>
            </w:pPr>
          </w:p>
        </w:tc>
        <w:tc>
          <w:tcPr>
            <w:tcW w:w="992" w:type="dxa"/>
            <w:tcBorders>
              <w:bottom w:val="single" w:sz="4" w:space="0" w:color="000000"/>
            </w:tcBorders>
            <w:vAlign w:val="center"/>
          </w:tcPr>
          <w:p w14:paraId="2B8405E2" w14:textId="77777777" w:rsidR="00CB5AF5" w:rsidRDefault="00CB5AF5" w:rsidP="00FF1874">
            <w:pPr>
              <w:spacing w:before="0" w:after="0" w:line="240" w:lineRule="auto"/>
              <w:jc w:val="center"/>
              <w:rPr>
                <w:color w:val="000000"/>
                <w:sz w:val="18"/>
                <w:szCs w:val="18"/>
              </w:rPr>
            </w:pPr>
          </w:p>
        </w:tc>
        <w:tc>
          <w:tcPr>
            <w:tcW w:w="851" w:type="dxa"/>
            <w:tcBorders>
              <w:bottom w:val="single" w:sz="4" w:space="0" w:color="000000"/>
            </w:tcBorders>
            <w:vAlign w:val="center"/>
          </w:tcPr>
          <w:p w14:paraId="02E270BE" w14:textId="77777777" w:rsidR="00CB5AF5" w:rsidRDefault="00CB5AF5" w:rsidP="00FF1874">
            <w:pPr>
              <w:spacing w:before="0" w:after="0" w:line="240" w:lineRule="auto"/>
              <w:jc w:val="center"/>
              <w:rPr>
                <w:color w:val="000000"/>
                <w:sz w:val="18"/>
                <w:szCs w:val="18"/>
              </w:rPr>
            </w:pPr>
          </w:p>
        </w:tc>
        <w:tc>
          <w:tcPr>
            <w:tcW w:w="850" w:type="dxa"/>
            <w:tcBorders>
              <w:bottom w:val="single" w:sz="4" w:space="0" w:color="000000"/>
            </w:tcBorders>
            <w:vAlign w:val="center"/>
          </w:tcPr>
          <w:p w14:paraId="440BE0FF" w14:textId="77777777" w:rsidR="00CB5AF5" w:rsidRDefault="00CB5AF5" w:rsidP="00FF1874">
            <w:pPr>
              <w:spacing w:before="0" w:after="0" w:line="240" w:lineRule="auto"/>
              <w:jc w:val="center"/>
              <w:rPr>
                <w:color w:val="000000"/>
                <w:sz w:val="18"/>
                <w:szCs w:val="18"/>
              </w:rPr>
            </w:pPr>
          </w:p>
        </w:tc>
        <w:tc>
          <w:tcPr>
            <w:tcW w:w="851" w:type="dxa"/>
            <w:tcBorders>
              <w:bottom w:val="single" w:sz="4" w:space="0" w:color="000000"/>
            </w:tcBorders>
            <w:vAlign w:val="center"/>
          </w:tcPr>
          <w:p w14:paraId="16C3646B" w14:textId="77777777" w:rsidR="00CB5AF5" w:rsidRDefault="00CB5AF5" w:rsidP="00FF1874">
            <w:pPr>
              <w:spacing w:before="0" w:after="0" w:line="240" w:lineRule="auto"/>
              <w:jc w:val="center"/>
              <w:rPr>
                <w:color w:val="000000"/>
                <w:sz w:val="18"/>
                <w:szCs w:val="18"/>
              </w:rPr>
            </w:pPr>
          </w:p>
        </w:tc>
        <w:tc>
          <w:tcPr>
            <w:tcW w:w="850" w:type="dxa"/>
            <w:tcBorders>
              <w:bottom w:val="single" w:sz="4" w:space="0" w:color="000000"/>
            </w:tcBorders>
            <w:vAlign w:val="center"/>
          </w:tcPr>
          <w:p w14:paraId="60F015D1" w14:textId="77777777" w:rsidR="00CB5AF5" w:rsidRDefault="00CB5AF5" w:rsidP="00FF1874">
            <w:pPr>
              <w:spacing w:before="0" w:after="0" w:line="240" w:lineRule="auto"/>
              <w:jc w:val="center"/>
              <w:rPr>
                <w:color w:val="000000"/>
                <w:sz w:val="18"/>
                <w:szCs w:val="18"/>
              </w:rPr>
            </w:pPr>
          </w:p>
        </w:tc>
      </w:tr>
      <w:tr w:rsidR="00CB5AF5" w14:paraId="38515B74" w14:textId="77777777" w:rsidTr="00C029C4">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3A4D5C9E" w14:textId="77777777" w:rsidR="00CB5AF5" w:rsidRDefault="00CB5AF5" w:rsidP="00FF1874">
            <w:pPr>
              <w:spacing w:before="0" w:after="0" w:line="240" w:lineRule="auto"/>
              <w:jc w:val="left"/>
              <w:rPr>
                <w:color w:val="000000"/>
                <w:sz w:val="18"/>
                <w:szCs w:val="18"/>
              </w:rPr>
            </w:pPr>
            <w:r>
              <w:rPr>
                <w:color w:val="000000"/>
                <w:sz w:val="18"/>
                <w:szCs w:val="18"/>
              </w:rPr>
              <w:t xml:space="preserve">Summe Wahlmodule </w:t>
            </w:r>
          </w:p>
        </w:tc>
        <w:tc>
          <w:tcPr>
            <w:tcW w:w="992" w:type="dxa"/>
            <w:tcBorders>
              <w:top w:val="single" w:sz="4" w:space="0" w:color="000000"/>
              <w:bottom w:val="single" w:sz="4" w:space="0" w:color="000000"/>
            </w:tcBorders>
            <w:shd w:val="clear" w:color="auto" w:fill="C6D9F1"/>
            <w:vAlign w:val="center"/>
          </w:tcPr>
          <w:p w14:paraId="44E6F9D5" w14:textId="77777777" w:rsidR="00CB5AF5" w:rsidRDefault="00CB5AF5" w:rsidP="00FF1874">
            <w:pPr>
              <w:spacing w:before="0" w:after="0" w:line="240" w:lineRule="auto"/>
              <w:jc w:val="center"/>
              <w:rPr>
                <w:color w:val="000000"/>
                <w:sz w:val="18"/>
                <w:szCs w:val="18"/>
              </w:rPr>
            </w:pPr>
          </w:p>
        </w:tc>
        <w:tc>
          <w:tcPr>
            <w:tcW w:w="851" w:type="dxa"/>
            <w:tcBorders>
              <w:top w:val="single" w:sz="4" w:space="0" w:color="000000"/>
              <w:bottom w:val="single" w:sz="4" w:space="0" w:color="000000"/>
            </w:tcBorders>
            <w:shd w:val="clear" w:color="auto" w:fill="C6D9F1"/>
            <w:vAlign w:val="center"/>
          </w:tcPr>
          <w:p w14:paraId="6C0B3173" w14:textId="77777777" w:rsidR="00CB5AF5" w:rsidRDefault="00CB5AF5" w:rsidP="00FF1874">
            <w:pPr>
              <w:spacing w:before="0" w:after="0" w:line="240" w:lineRule="auto"/>
              <w:jc w:val="center"/>
              <w:rPr>
                <w:color w:val="000000"/>
                <w:sz w:val="18"/>
                <w:szCs w:val="18"/>
              </w:rPr>
            </w:pPr>
          </w:p>
        </w:tc>
        <w:tc>
          <w:tcPr>
            <w:tcW w:w="850" w:type="dxa"/>
            <w:tcBorders>
              <w:top w:val="single" w:sz="4" w:space="0" w:color="000000"/>
              <w:bottom w:val="single" w:sz="4" w:space="0" w:color="000000"/>
            </w:tcBorders>
            <w:shd w:val="clear" w:color="auto" w:fill="C6D9F1"/>
            <w:vAlign w:val="center"/>
          </w:tcPr>
          <w:p w14:paraId="0474F727" w14:textId="77777777" w:rsidR="00CB5AF5" w:rsidRDefault="00CB5AF5" w:rsidP="00FF1874">
            <w:pPr>
              <w:spacing w:before="0" w:after="0" w:line="240" w:lineRule="auto"/>
              <w:jc w:val="center"/>
              <w:rPr>
                <w:color w:val="000000"/>
                <w:sz w:val="18"/>
                <w:szCs w:val="18"/>
              </w:rPr>
            </w:pPr>
          </w:p>
        </w:tc>
        <w:tc>
          <w:tcPr>
            <w:tcW w:w="851" w:type="dxa"/>
            <w:tcBorders>
              <w:top w:val="single" w:sz="4" w:space="0" w:color="000000"/>
              <w:bottom w:val="single" w:sz="4" w:space="0" w:color="000000"/>
            </w:tcBorders>
            <w:shd w:val="clear" w:color="auto" w:fill="C6D9F1"/>
            <w:vAlign w:val="center"/>
          </w:tcPr>
          <w:p w14:paraId="163A35B6" w14:textId="77777777" w:rsidR="00CB5AF5" w:rsidRDefault="00CB5AF5" w:rsidP="00FF1874">
            <w:pPr>
              <w:spacing w:before="0" w:after="0" w:line="240" w:lineRule="auto"/>
              <w:jc w:val="center"/>
              <w:rPr>
                <w:color w:val="000000"/>
                <w:sz w:val="18"/>
                <w:szCs w:val="18"/>
              </w:rPr>
            </w:pPr>
          </w:p>
        </w:tc>
        <w:tc>
          <w:tcPr>
            <w:tcW w:w="850" w:type="dxa"/>
            <w:tcBorders>
              <w:top w:val="single" w:sz="4" w:space="0" w:color="000000"/>
              <w:bottom w:val="single" w:sz="4" w:space="0" w:color="000000"/>
            </w:tcBorders>
            <w:shd w:val="clear" w:color="auto" w:fill="C6D9F1"/>
            <w:vAlign w:val="center"/>
          </w:tcPr>
          <w:p w14:paraId="522B56D7" w14:textId="77777777" w:rsidR="00CB5AF5" w:rsidRDefault="00CB5AF5" w:rsidP="00FF1874">
            <w:pPr>
              <w:spacing w:before="0" w:after="0" w:line="240" w:lineRule="auto"/>
              <w:jc w:val="center"/>
              <w:rPr>
                <w:color w:val="000000"/>
                <w:sz w:val="18"/>
                <w:szCs w:val="18"/>
              </w:rPr>
            </w:pPr>
          </w:p>
        </w:tc>
      </w:tr>
      <w:tr w:rsidR="00BB2494" w14:paraId="1CA68BE3" w14:textId="77777777" w:rsidTr="00C029C4">
        <w:trPr>
          <w:trHeight w:val="82"/>
        </w:trPr>
        <w:tc>
          <w:tcPr>
            <w:tcW w:w="7371" w:type="dxa"/>
            <w:gridSpan w:val="7"/>
            <w:tcBorders>
              <w:top w:val="single" w:sz="4" w:space="0" w:color="000000"/>
              <w:bottom w:val="single" w:sz="4" w:space="0" w:color="000000"/>
            </w:tcBorders>
            <w:vAlign w:val="center"/>
          </w:tcPr>
          <w:p w14:paraId="242E3B52" w14:textId="77777777" w:rsidR="00BB2494" w:rsidRDefault="00BB2494" w:rsidP="00FF1874">
            <w:pPr>
              <w:spacing w:before="0" w:after="0" w:line="240" w:lineRule="auto"/>
              <w:jc w:val="left"/>
              <w:rPr>
                <w:b/>
                <w:color w:val="000000"/>
                <w:sz w:val="18"/>
                <w:szCs w:val="18"/>
              </w:rPr>
            </w:pPr>
          </w:p>
        </w:tc>
      </w:tr>
      <w:tr w:rsidR="00CB5AF5" w14:paraId="66D509DF" w14:textId="77777777" w:rsidTr="00C029C4">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3C5147CD" w14:textId="77777777" w:rsidR="00CB5AF5" w:rsidRDefault="00CB5AF5" w:rsidP="00FF1874">
            <w:pPr>
              <w:spacing w:before="0" w:after="0" w:line="240" w:lineRule="auto"/>
              <w:jc w:val="left"/>
              <w:rPr>
                <w:b/>
                <w:color w:val="000000"/>
                <w:sz w:val="18"/>
                <w:szCs w:val="18"/>
              </w:rPr>
            </w:pPr>
            <w:r>
              <w:rPr>
                <w:b/>
                <w:color w:val="000000"/>
                <w:sz w:val="18"/>
                <w:szCs w:val="18"/>
              </w:rPr>
              <w:lastRenderedPageBreak/>
              <w:t>Summen Gesamt</w:t>
            </w:r>
          </w:p>
        </w:tc>
        <w:tc>
          <w:tcPr>
            <w:tcW w:w="992" w:type="dxa"/>
            <w:tcBorders>
              <w:top w:val="single" w:sz="4" w:space="0" w:color="000000"/>
              <w:bottom w:val="single" w:sz="4" w:space="0" w:color="000000"/>
            </w:tcBorders>
            <w:shd w:val="clear" w:color="auto" w:fill="C6D9F1"/>
            <w:vAlign w:val="center"/>
          </w:tcPr>
          <w:p w14:paraId="153C5021" w14:textId="77777777" w:rsidR="00CB5AF5" w:rsidRDefault="00CB5AF5" w:rsidP="00FF1874">
            <w:pPr>
              <w:spacing w:before="0" w:after="0" w:line="240" w:lineRule="auto"/>
              <w:jc w:val="center"/>
              <w:rPr>
                <w:b/>
                <w:color w:val="000000"/>
                <w:sz w:val="18"/>
                <w:szCs w:val="18"/>
              </w:rPr>
            </w:pPr>
            <w:r>
              <w:rPr>
                <w:b/>
                <w:color w:val="000000"/>
                <w:sz w:val="18"/>
                <w:szCs w:val="18"/>
              </w:rPr>
              <w:t>Summe SSt.</w:t>
            </w:r>
          </w:p>
        </w:tc>
        <w:tc>
          <w:tcPr>
            <w:tcW w:w="851" w:type="dxa"/>
            <w:tcBorders>
              <w:top w:val="single" w:sz="4" w:space="0" w:color="000000"/>
              <w:bottom w:val="single" w:sz="4" w:space="0" w:color="000000"/>
            </w:tcBorders>
            <w:shd w:val="clear" w:color="auto" w:fill="C6D9F1"/>
            <w:vAlign w:val="center"/>
          </w:tcPr>
          <w:p w14:paraId="45DAAE7F" w14:textId="77777777" w:rsidR="00CB5AF5" w:rsidRDefault="00CB5AF5" w:rsidP="00FF1874">
            <w:pPr>
              <w:spacing w:before="0" w:after="0" w:line="240" w:lineRule="auto"/>
              <w:jc w:val="center"/>
              <w:rPr>
                <w:b/>
                <w:color w:val="000000"/>
                <w:sz w:val="18"/>
                <w:szCs w:val="18"/>
              </w:rPr>
            </w:pPr>
            <w:r>
              <w:rPr>
                <w:b/>
                <w:color w:val="000000"/>
                <w:sz w:val="18"/>
                <w:szCs w:val="18"/>
              </w:rPr>
              <w:t> </w:t>
            </w:r>
          </w:p>
        </w:tc>
        <w:tc>
          <w:tcPr>
            <w:tcW w:w="850" w:type="dxa"/>
            <w:tcBorders>
              <w:top w:val="single" w:sz="4" w:space="0" w:color="000000"/>
              <w:bottom w:val="single" w:sz="4" w:space="0" w:color="000000"/>
            </w:tcBorders>
            <w:shd w:val="clear" w:color="auto" w:fill="C6D9F1"/>
            <w:vAlign w:val="center"/>
          </w:tcPr>
          <w:p w14:paraId="716513ED" w14:textId="77777777" w:rsidR="00CB5AF5" w:rsidRDefault="00CB5AF5" w:rsidP="00FF1874">
            <w:pPr>
              <w:spacing w:before="0" w:after="0" w:line="240" w:lineRule="auto"/>
              <w:jc w:val="center"/>
              <w:rPr>
                <w:b/>
                <w:color w:val="000000"/>
                <w:sz w:val="18"/>
                <w:szCs w:val="18"/>
              </w:rPr>
            </w:pPr>
            <w:r>
              <w:rPr>
                <w:b/>
                <w:color w:val="000000"/>
                <w:sz w:val="18"/>
                <w:szCs w:val="18"/>
              </w:rPr>
              <w:t>24</w:t>
            </w:r>
          </w:p>
        </w:tc>
        <w:tc>
          <w:tcPr>
            <w:tcW w:w="1701" w:type="dxa"/>
            <w:gridSpan w:val="2"/>
            <w:tcBorders>
              <w:top w:val="single" w:sz="4" w:space="0" w:color="000000"/>
              <w:bottom w:val="single" w:sz="4" w:space="0" w:color="000000"/>
            </w:tcBorders>
            <w:shd w:val="clear" w:color="auto" w:fill="C6D9F1"/>
            <w:vAlign w:val="center"/>
          </w:tcPr>
          <w:p w14:paraId="4DBA6A7A" w14:textId="77777777" w:rsidR="00CB5AF5" w:rsidRDefault="00CB5AF5" w:rsidP="00FF1874">
            <w:pPr>
              <w:spacing w:before="0" w:after="0" w:line="240" w:lineRule="auto"/>
              <w:jc w:val="center"/>
              <w:rPr>
                <w:b/>
                <w:color w:val="000000"/>
                <w:sz w:val="18"/>
                <w:szCs w:val="18"/>
              </w:rPr>
            </w:pPr>
          </w:p>
        </w:tc>
      </w:tr>
    </w:tbl>
    <w:p w14:paraId="1D1A349E" w14:textId="3629BC27" w:rsidR="005759B4" w:rsidRDefault="005D0A19">
      <w:pPr>
        <w:ind w:left="567" w:hanging="567"/>
        <w:rPr>
          <w:lang w:val="de-AT"/>
        </w:rPr>
      </w:pPr>
      <w:r>
        <w:rPr>
          <w:lang w:val="de-AT"/>
        </w:rPr>
        <w:t>(</w:t>
      </w:r>
      <w:r w:rsidR="00275102">
        <w:rPr>
          <w:lang w:val="de-AT"/>
        </w:rPr>
        <w:t>3</w:t>
      </w:r>
      <w:r>
        <w:rPr>
          <w:lang w:val="de-AT"/>
        </w:rPr>
        <w:t>)</w:t>
      </w:r>
      <w:r>
        <w:rPr>
          <w:lang w:val="de-AT"/>
        </w:rPr>
        <w:tab/>
      </w:r>
      <w:r w:rsidR="005759B4" w:rsidRPr="00BF50A6">
        <w:rPr>
          <w:lang w:val="de-AT"/>
        </w:rPr>
        <w:t>Identische Lehrveranstaltungen, die im Major-Fach und im Minor-Fach und/oder in einer Kompetenzerweiterung vorgesehen sind, sind nur einmal zu absolvieren. In jenem Fach, in dem sie nicht absolviert werden, sind sie durch Lehrveranstaltungen zu ersetzen, die das Studium im Hinblick auf Qualifikationsprofil und Kompetenzen sinnvoll ergänzen und die hinsichtlich der Anforderungen keine wesentlichen Unterschiede aufweisen. Diese Lehrveranstaltungen sind vom zuständigen studienrechtlichen Organ festzulegen.</w:t>
      </w:r>
    </w:p>
    <w:p w14:paraId="0B228FB6" w14:textId="61D57CF9" w:rsidR="00275102" w:rsidRDefault="00275102" w:rsidP="00275102">
      <w:pPr>
        <w:ind w:left="567" w:hanging="567"/>
      </w:pPr>
      <w:r>
        <w:t>(4)</w:t>
      </w:r>
      <w:r>
        <w:tab/>
        <w:t>Die detaillierten Beschreibungen der Module inkl. der zu vermittelnden Kenntnisse, Methoden und Fertigkeiten finden sich in Anhang I: Modulbeschreibungen.</w:t>
      </w:r>
    </w:p>
    <w:p w14:paraId="05849645" w14:textId="16558D2C" w:rsidR="001C67C4" w:rsidRDefault="001C67C4" w:rsidP="001C67C4">
      <w:pPr>
        <w:pStyle w:val="berschrift1"/>
      </w:pPr>
      <w:bookmarkStart w:id="9" w:name="_Toc197721590"/>
      <w:r>
        <w:t>§ 6</w:t>
      </w:r>
      <w:r>
        <w:tab/>
        <w:t>Wahlmodule</w:t>
      </w:r>
      <w:bookmarkEnd w:id="9"/>
      <w:r>
        <w:t xml:space="preserve"> </w:t>
      </w:r>
    </w:p>
    <w:p w14:paraId="4A8591D5" w14:textId="77777777" w:rsidR="001C67C4" w:rsidRDefault="001C67C4" w:rsidP="001C67C4">
      <w:r>
        <w:t>[Optional. Wenn im Curriculum Wahlmodule verankert werden sollen, sind diese hier anzuführen und entsprechend den Tabellen in den Anhängen gemäß § 5 darzustellen.]</w:t>
      </w:r>
    </w:p>
    <w:p w14:paraId="5B67A754" w14:textId="6D78856F" w:rsidR="001C67C4" w:rsidRDefault="001C67C4" w:rsidP="001C67C4">
      <w:pPr>
        <w:pStyle w:val="berschrift1"/>
      </w:pPr>
      <w:bookmarkStart w:id="10" w:name="_Toc197721591"/>
      <w:r>
        <w:t xml:space="preserve">§ </w:t>
      </w:r>
      <w:r w:rsidR="008E7F23">
        <w:t>7</w:t>
      </w:r>
      <w:r>
        <w:tab/>
        <w:t>Praxis</w:t>
      </w:r>
      <w:bookmarkEnd w:id="10"/>
      <w:r>
        <w:t xml:space="preserve"> </w:t>
      </w:r>
    </w:p>
    <w:p w14:paraId="328B1882" w14:textId="42CB552B" w:rsidR="001C67C4" w:rsidRDefault="001C67C4" w:rsidP="001C67C4">
      <w:r>
        <w:t>[Optional</w:t>
      </w:r>
      <w:r w:rsidR="00E87E06">
        <w:t>.</w:t>
      </w:r>
      <w:r>
        <w:t>]</w:t>
      </w:r>
    </w:p>
    <w:p w14:paraId="52F0F4AC" w14:textId="1358F2C8" w:rsidR="001C67C4" w:rsidRDefault="001C67C4" w:rsidP="001C67C4">
      <w:pPr>
        <w:keepNext/>
        <w:keepLines/>
      </w:pPr>
      <w:r>
        <w:t>Pflichtpraxis:</w:t>
      </w:r>
    </w:p>
    <w:p w14:paraId="00E748F9" w14:textId="393CC940" w:rsidR="001C67C4" w:rsidRDefault="001C67C4" w:rsidP="001C67C4">
      <w:pPr>
        <w:pStyle w:val="Aufzhlung"/>
        <w:keepNext/>
        <w:keepLines/>
      </w:pPr>
      <w:r>
        <w:t>(1)</w:t>
      </w:r>
      <w:r>
        <w:tab/>
        <w:t xml:space="preserve">Im </w:t>
      </w:r>
      <w:r w:rsidR="003938C7">
        <w:t xml:space="preserve">Minor-Fach </w:t>
      </w:r>
      <w:r>
        <w:t xml:space="preserve">[Name des Studiums] ist eine facheinschlägige Pflichtpraxis im Ausmaß von [Anzahl] Wochen im Sinne einer Vollbeschäftigung (dies entspricht [Anzahl] ECTS-Anrechnungspunkten) zu absolvieren. </w:t>
      </w:r>
      <w:r w:rsidR="003A191C">
        <w:t xml:space="preserve">[Gegebenenfalls </w:t>
      </w:r>
      <w:r w:rsidR="00D83744">
        <w:t>eine entsprechende Regelung auch für die Kompetenzerweiterung vorsehen</w:t>
      </w:r>
      <w:r w:rsidR="00BA13E5">
        <w:t xml:space="preserve">.] </w:t>
      </w:r>
      <w:r>
        <w:t xml:space="preserve">Diese Praxis dient der Anwendung der im Studium erworbenen Kenntnisse und Fähigkeiten. </w:t>
      </w:r>
    </w:p>
    <w:p w14:paraId="43E72DCE" w14:textId="77777777" w:rsidR="001C67C4" w:rsidRDefault="001C67C4" w:rsidP="001C67C4">
      <w:pPr>
        <w:pStyle w:val="Aufzhlung"/>
      </w:pPr>
      <w:r>
        <w:t>(2)</w:t>
      </w:r>
      <w:r>
        <w:tab/>
        <w:t>Die Praxis ist grundsätzlich außerhalb der Universität in vom zuständigen studienrechtlichen Organ anerkannten Institutionen zu erwerben. Die Praxis und die gewählte Institution sind vor Antritt der Tätigkeit an das zuständige studienrechtliche Organ zu melden und von diesem zu bewilligen.</w:t>
      </w:r>
    </w:p>
    <w:p w14:paraId="16D51E44" w14:textId="77777777" w:rsidR="001C67C4" w:rsidRDefault="001C67C4" w:rsidP="001C67C4">
      <w:pPr>
        <w:pStyle w:val="Aufzhlung"/>
      </w:pPr>
      <w:r>
        <w:t>(3)</w:t>
      </w:r>
      <w:r>
        <w:tab/>
        <w:t>Sollte eine Absolvierung der Praxis in begründeten Fällen außerhalb der Universität nicht möglich sein, so können Studierende nach Maßgabe der Möglichkeiten der Universität und mit Zustimmung des zuständigen studienrechtlichen Organs den Nachweis einer Praxis durch Mitwirkung an Forschungsvorhaben an der Universität erwerben.</w:t>
      </w:r>
    </w:p>
    <w:p w14:paraId="08F6E143" w14:textId="77777777" w:rsidR="001C67C4" w:rsidRDefault="001C67C4" w:rsidP="001C67C4">
      <w:pPr>
        <w:pStyle w:val="Aufzhlung"/>
      </w:pPr>
      <w:r>
        <w:t>(4)</w:t>
      </w:r>
      <w:r>
        <w:tab/>
        <w:t>Studierende mit Behinderungen und/oder chronischer Erkrankung werden im Bereich Praxis seitens der Universität unterstützt. Sollte es aufgrund ungeeigneter Infrastruktur (physische sowie infrastrukturelle Barrierefreiheit) bei potentiellen Praxisstellen nicht möglich sein, einen Praxisplatz zu erhalten, bekommen Studierende mit Behinderungen und/oder chronischer Erkrankung eine andere Möglichkeit, diesen Teil des Curriculums zu erfüllen.</w:t>
      </w:r>
    </w:p>
    <w:p w14:paraId="022C708E" w14:textId="77777777" w:rsidR="001C67C4" w:rsidRDefault="001C67C4" w:rsidP="001C67C4">
      <w:r>
        <w:t>(5)</w:t>
      </w:r>
      <w:r>
        <w:tab/>
        <w:t>[Auflistung weiterer Vorgaben]</w:t>
      </w:r>
    </w:p>
    <w:p w14:paraId="7DE6A750" w14:textId="77777777" w:rsidR="001C67C4" w:rsidRDefault="001C67C4" w:rsidP="001C67C4">
      <w:r>
        <w:t>[Jedenfalls muss der folgende Text aufgenommen werden (sofern eine Pflichtpraxis angeboten wird).]</w:t>
      </w:r>
    </w:p>
    <w:p w14:paraId="14AD9CF5" w14:textId="77777777" w:rsidR="001C67C4" w:rsidRDefault="001C67C4" w:rsidP="001C67C4">
      <w:r>
        <w:t>Im Rahmen der berufsorientierten Praxis können u.a. folgende Qualifikationen erworben werden:</w:t>
      </w:r>
    </w:p>
    <w:p w14:paraId="636B14FB" w14:textId="77777777" w:rsidR="001C67C4" w:rsidRDefault="001C67C4" w:rsidP="001C67C4">
      <w:pPr>
        <w:pStyle w:val="Listenabsatz"/>
        <w:numPr>
          <w:ilvl w:val="0"/>
          <w:numId w:val="2"/>
        </w:numPr>
      </w:pPr>
      <w:r>
        <w:t>Anwendung der erworbenen fachspezifischen Kompetenzen im beruflichen Kontext</w:t>
      </w:r>
    </w:p>
    <w:p w14:paraId="1E10C0F2" w14:textId="77777777" w:rsidR="001C67C4" w:rsidRDefault="001C67C4" w:rsidP="001C67C4">
      <w:pPr>
        <w:pStyle w:val="Listenabsatz"/>
        <w:numPr>
          <w:ilvl w:val="0"/>
          <w:numId w:val="2"/>
        </w:numPr>
      </w:pPr>
      <w:r>
        <w:t>Kennenlernen von Anwendungsszenarien fachwissenschaftlicher Konzepte</w:t>
      </w:r>
    </w:p>
    <w:p w14:paraId="03C6BCA4" w14:textId="77777777" w:rsidR="001C67C4" w:rsidRDefault="001C67C4" w:rsidP="001C67C4">
      <w:pPr>
        <w:pStyle w:val="Listenabsatz"/>
        <w:numPr>
          <w:ilvl w:val="0"/>
          <w:numId w:val="2"/>
        </w:numPr>
      </w:pPr>
      <w:r>
        <w:lastRenderedPageBreak/>
        <w:t>Erwerb von Soft Skills (u.a. Teamarbeit, Kommunikationskompetenz, Planungskompetenz) im beruflichen Kontext.</w:t>
      </w:r>
    </w:p>
    <w:p w14:paraId="7A3F7FF2" w14:textId="77777777" w:rsidR="001C67C4" w:rsidRDefault="001C67C4" w:rsidP="001C67C4">
      <w:pPr>
        <w:pStyle w:val="Listenabsatz"/>
        <w:numPr>
          <w:ilvl w:val="0"/>
          <w:numId w:val="2"/>
        </w:numPr>
      </w:pPr>
      <w:r>
        <w:t>[Auflistung weiterer bzw. anderer bzw. angepasster Kompetenzen]</w:t>
      </w:r>
    </w:p>
    <w:p w14:paraId="5ED693AC" w14:textId="59E19AAD" w:rsidR="001C67C4" w:rsidRDefault="001C67C4" w:rsidP="001C67C4">
      <w:pPr>
        <w:pStyle w:val="berschrift1"/>
        <w:ind w:left="567" w:hanging="567"/>
        <w:jc w:val="both"/>
      </w:pPr>
      <w:bookmarkStart w:id="11" w:name="_Toc197721592"/>
      <w:r>
        <w:t xml:space="preserve">§ </w:t>
      </w:r>
      <w:r w:rsidR="00BB0197">
        <w:t>8</w:t>
      </w:r>
      <w:r>
        <w:tab/>
        <w:t>Vergabe von Plätzen bei Lehrveranstaltungen mit limitierter Teilnehmer:innenzahl</w:t>
      </w:r>
      <w:bookmarkEnd w:id="11"/>
    </w:p>
    <w:p w14:paraId="68EC0479" w14:textId="27AFC7BE" w:rsidR="001C67C4" w:rsidRDefault="001C67C4" w:rsidP="001C67C4">
      <w:pPr>
        <w:pStyle w:val="Aufzhlung"/>
      </w:pPr>
      <w:r>
        <w:t>(1)</w:t>
      </w:r>
      <w:r>
        <w:tab/>
        <w:t xml:space="preserve">Die Teilnehmer:innenzahl ist im </w:t>
      </w:r>
      <w:r w:rsidR="00D72AE1">
        <w:t>Minor-</w:t>
      </w:r>
      <w:r w:rsidR="00401AF4">
        <w:t>Fach</w:t>
      </w:r>
      <w:r w:rsidR="00D72AE1">
        <w:t xml:space="preserve"> [</w:t>
      </w:r>
      <w:r w:rsidR="00430EDF">
        <w:t>und</w:t>
      </w:r>
      <w:r w:rsidR="00D72AE1">
        <w:t xml:space="preserve"> in der Kompetenzerweiterung] </w:t>
      </w:r>
      <w:r>
        <w:t>[Name des Studiums] für die einzelnen Lehrveranstaltungstypen folgendermaßen beschränkt:</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4442"/>
        <w:gridCol w:w="4630"/>
      </w:tblGrid>
      <w:tr w:rsidR="001C67C4" w14:paraId="38975084" w14:textId="77777777" w:rsidTr="00FF1874">
        <w:tc>
          <w:tcPr>
            <w:tcW w:w="4442" w:type="dxa"/>
            <w:vAlign w:val="center"/>
          </w:tcPr>
          <w:p w14:paraId="417491BD" w14:textId="77777777" w:rsidR="001C67C4" w:rsidRPr="00B55C19"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jc w:val="left"/>
              <w:rPr>
                <w:color w:val="000000"/>
              </w:rPr>
            </w:pPr>
            <w:r w:rsidRPr="00B55C19">
              <w:rPr>
                <w:color w:val="000000"/>
              </w:rPr>
              <w:t>Vorlesung (VO)</w:t>
            </w:r>
          </w:p>
        </w:tc>
        <w:tc>
          <w:tcPr>
            <w:tcW w:w="4630" w:type="dxa"/>
            <w:vAlign w:val="center"/>
          </w:tcPr>
          <w:p w14:paraId="3007DC33" w14:textId="77777777" w:rsidR="001C67C4" w:rsidRPr="00B55C19"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jc w:val="left"/>
              <w:rPr>
                <w:color w:val="000000"/>
              </w:rPr>
            </w:pPr>
            <w:r w:rsidRPr="00B55C19">
              <w:rPr>
                <w:color w:val="000000"/>
              </w:rPr>
              <w:t>keine Beschränkung</w:t>
            </w:r>
          </w:p>
        </w:tc>
      </w:tr>
      <w:tr w:rsidR="001C67C4" w14:paraId="5DDDA97B" w14:textId="77777777" w:rsidTr="00FF1874">
        <w:tc>
          <w:tcPr>
            <w:tcW w:w="4442" w:type="dxa"/>
            <w:vAlign w:val="center"/>
          </w:tcPr>
          <w:p w14:paraId="1FF8B671"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vAlign w:val="center"/>
          </w:tcPr>
          <w:p w14:paraId="237BC267"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1C67C4" w14:paraId="04E7D624" w14:textId="77777777" w:rsidTr="00FF1874">
        <w:tc>
          <w:tcPr>
            <w:tcW w:w="4442" w:type="dxa"/>
            <w:vAlign w:val="center"/>
          </w:tcPr>
          <w:p w14:paraId="1BBBB924"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vAlign w:val="center"/>
          </w:tcPr>
          <w:p w14:paraId="0BBA4B4F"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1C67C4" w14:paraId="2A88848F" w14:textId="77777777" w:rsidTr="00FF1874">
        <w:tc>
          <w:tcPr>
            <w:tcW w:w="4442" w:type="dxa"/>
            <w:vAlign w:val="center"/>
          </w:tcPr>
          <w:p w14:paraId="4D0EDEA5"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vAlign w:val="center"/>
          </w:tcPr>
          <w:p w14:paraId="4E80494A"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1C67C4" w14:paraId="0751185D" w14:textId="77777777" w:rsidTr="00FF1874">
        <w:tc>
          <w:tcPr>
            <w:tcW w:w="4442" w:type="dxa"/>
            <w:vAlign w:val="center"/>
          </w:tcPr>
          <w:p w14:paraId="52523246"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tcBorders>
              <w:bottom w:val="single" w:sz="4" w:space="0" w:color="000000"/>
            </w:tcBorders>
            <w:vAlign w:val="center"/>
          </w:tcPr>
          <w:p w14:paraId="365F767B"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bl>
    <w:p w14:paraId="4D206CCB" w14:textId="77777777" w:rsidR="001C67C4" w:rsidRDefault="001C67C4" w:rsidP="001C67C4">
      <w:pPr>
        <w:pStyle w:val="Aufzhlung"/>
      </w:pPr>
      <w:r>
        <w:t>(2)</w:t>
      </w:r>
      <w:r>
        <w:tab/>
        <w:t>Bei Lehrveranstaltungen mit beschränkter Teilnehmer:innenzahl werden bei Überschreitung der Höchstteilnehmer:innenzahl durch die Anzahl der Anmeldungen jene Studierenden bevorzugt aufgenommen, für die diese Lehrveranstaltung Teil des Curriculums ist.</w:t>
      </w:r>
    </w:p>
    <w:p w14:paraId="6FFA8CBF" w14:textId="77777777" w:rsidR="001C67C4" w:rsidRDefault="001C67C4" w:rsidP="001C67C4">
      <w:pPr>
        <w:pStyle w:val="Aufzhlung"/>
      </w:pPr>
      <w:r>
        <w:t>(3)</w:t>
      </w:r>
      <w:r>
        <w:tab/>
        <w:t>Die Vergabe der Plätze erfolgt nach der in der Satzung der Universität Salzburg festgelegten Reihenfolge.</w:t>
      </w:r>
    </w:p>
    <w:p w14:paraId="79F675E4" w14:textId="77777777" w:rsidR="001C67C4" w:rsidRDefault="001C67C4" w:rsidP="001C67C4">
      <w:pPr>
        <w:pStyle w:val="Aufzhlung"/>
      </w:pPr>
      <w:r>
        <w:t>(4)</w:t>
      </w:r>
      <w:r>
        <w:tab/>
        <w:t>Für Studierende in internationalen Austauschprogrammen stehen zusätzlich zur vorgesehenen Höchstteilnehmer:innenzahl Plätze im Ausmaß von zumindest zehn Prozent der Höchstteilnehmer:innenzahl zur Verfügung. Diese Plätze werden nach dem Los vergeben.</w:t>
      </w:r>
    </w:p>
    <w:p w14:paraId="7F15AB6D" w14:textId="6FEADBE7" w:rsidR="001C67C4" w:rsidRDefault="001C67C4" w:rsidP="001C67C4">
      <w:pPr>
        <w:pStyle w:val="berschrift1"/>
      </w:pPr>
      <w:bookmarkStart w:id="12" w:name="_Toc197721593"/>
      <w:r>
        <w:t xml:space="preserve">§ </w:t>
      </w:r>
      <w:r w:rsidR="00BB0197">
        <w:t>9</w:t>
      </w:r>
      <w:r>
        <w:tab/>
        <w:t>Zulassungsbedingungen zu Prüfungen</w:t>
      </w:r>
      <w:bookmarkEnd w:id="12"/>
    </w:p>
    <w:p w14:paraId="2DA217FA" w14:textId="0523481B" w:rsidR="001C67C4" w:rsidRDefault="001C67C4" w:rsidP="00253BD0">
      <w:pPr>
        <w:pStyle w:val="Aufzhlung"/>
      </w:pPr>
      <w:r>
        <w:t>Für die Zulassung zu folgenden Prüfungen sind als Voraussetzung festgelegt:</w:t>
      </w:r>
    </w:p>
    <w:p w14:paraId="3E7E9FF9" w14:textId="77777777" w:rsidR="001C67C4" w:rsidRDefault="001C67C4" w:rsidP="00253BD0">
      <w:r>
        <w:t>[Auflistung der LVen bzw. Module und der entsprechenden Voraussetzungs-LVen bzw. -module]</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4715"/>
        <w:gridCol w:w="4914"/>
      </w:tblGrid>
      <w:tr w:rsidR="001C67C4" w14:paraId="6A8CBE44" w14:textId="77777777" w:rsidTr="00253BD0">
        <w:tc>
          <w:tcPr>
            <w:tcW w:w="4715" w:type="dxa"/>
            <w:vAlign w:val="center"/>
          </w:tcPr>
          <w:p w14:paraId="1ACBD83E"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jc w:val="left"/>
              <w:rPr>
                <w:b/>
                <w:bCs/>
                <w:color w:val="000000"/>
              </w:rPr>
            </w:pPr>
            <w:r>
              <w:rPr>
                <w:b/>
                <w:bCs/>
                <w:color w:val="000000"/>
              </w:rPr>
              <w:t>Lehrveranstaltung/Modul:</w:t>
            </w:r>
          </w:p>
        </w:tc>
        <w:tc>
          <w:tcPr>
            <w:tcW w:w="4914" w:type="dxa"/>
            <w:vAlign w:val="center"/>
          </w:tcPr>
          <w:p w14:paraId="193392A0"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b/>
                <w:bCs/>
                <w:color w:val="000000"/>
              </w:rPr>
            </w:pPr>
            <w:r>
              <w:rPr>
                <w:b/>
                <w:bCs/>
                <w:color w:val="000000"/>
              </w:rPr>
              <w:t>Voraussetzung hierfür ist:</w:t>
            </w:r>
          </w:p>
        </w:tc>
      </w:tr>
      <w:tr w:rsidR="001C67C4" w14:paraId="0BD303A8" w14:textId="77777777" w:rsidTr="00253BD0">
        <w:tc>
          <w:tcPr>
            <w:tcW w:w="4715" w:type="dxa"/>
            <w:vAlign w:val="center"/>
          </w:tcPr>
          <w:p w14:paraId="346C351C"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914" w:type="dxa"/>
            <w:vAlign w:val="center"/>
          </w:tcPr>
          <w:p w14:paraId="363E370F"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1C67C4" w14:paraId="4DF6E408" w14:textId="77777777" w:rsidTr="00253BD0">
        <w:tc>
          <w:tcPr>
            <w:tcW w:w="4715" w:type="dxa"/>
            <w:vAlign w:val="center"/>
          </w:tcPr>
          <w:p w14:paraId="39400944"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914" w:type="dxa"/>
            <w:vAlign w:val="center"/>
          </w:tcPr>
          <w:p w14:paraId="68B0493F"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1C67C4" w14:paraId="1A5F812F" w14:textId="77777777" w:rsidTr="00253BD0">
        <w:tc>
          <w:tcPr>
            <w:tcW w:w="4715" w:type="dxa"/>
            <w:vAlign w:val="center"/>
          </w:tcPr>
          <w:p w14:paraId="1396E133"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914" w:type="dxa"/>
            <w:vAlign w:val="center"/>
          </w:tcPr>
          <w:p w14:paraId="1E4A1049"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1C67C4" w14:paraId="404DDB45" w14:textId="77777777" w:rsidTr="00253BD0">
        <w:tc>
          <w:tcPr>
            <w:tcW w:w="4715" w:type="dxa"/>
            <w:vAlign w:val="center"/>
          </w:tcPr>
          <w:p w14:paraId="5CEBB88C"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914" w:type="dxa"/>
            <w:tcBorders>
              <w:bottom w:val="single" w:sz="4" w:space="0" w:color="000000"/>
            </w:tcBorders>
            <w:vAlign w:val="center"/>
          </w:tcPr>
          <w:p w14:paraId="5A13AFD8" w14:textId="77777777" w:rsidR="001C67C4" w:rsidRDefault="001C67C4" w:rsidP="00FF1874">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bl>
    <w:p w14:paraId="05E1ABD4" w14:textId="6E70EEF2" w:rsidR="001C67C4" w:rsidRDefault="001C67C4" w:rsidP="001C67C4">
      <w:pPr>
        <w:pStyle w:val="berschrift1"/>
      </w:pPr>
      <w:bookmarkStart w:id="13" w:name="_Toc197721594"/>
      <w:r>
        <w:t>§ 1</w:t>
      </w:r>
      <w:r w:rsidR="00BB0197">
        <w:t>0</w:t>
      </w:r>
      <w:r>
        <w:tab/>
        <w:t>Prüfungsordnung</w:t>
      </w:r>
      <w:bookmarkEnd w:id="13"/>
    </w:p>
    <w:p w14:paraId="3D899B9D" w14:textId="77777777" w:rsidR="001C67C4" w:rsidRDefault="001C67C4" w:rsidP="001C67C4">
      <w:r>
        <w:t>[Auflistung der Prüfungsarten und der entsprechenden Regelungen bzgl. der Durchführung]</w:t>
      </w:r>
    </w:p>
    <w:p w14:paraId="0744930D" w14:textId="202CDB5C" w:rsidR="001C67C4" w:rsidRDefault="001C67C4" w:rsidP="001C67C4">
      <w:pPr>
        <w:pStyle w:val="berschrift1"/>
      </w:pPr>
      <w:bookmarkStart w:id="14" w:name="_Toc197721595"/>
      <w:r>
        <w:t>§ 1</w:t>
      </w:r>
      <w:r w:rsidR="00BB0197">
        <w:t>1</w:t>
      </w:r>
      <w:r>
        <w:tab/>
        <w:t>Inkrafttreten</w:t>
      </w:r>
      <w:bookmarkEnd w:id="14"/>
    </w:p>
    <w:p w14:paraId="6CCA1BCF" w14:textId="77777777" w:rsidR="001C67C4" w:rsidRDefault="001C67C4" w:rsidP="001C67C4">
      <w:r>
        <w:t>Das Curriculum tritt mit 1. Oktober [Jahr] in Kraft.</w:t>
      </w:r>
    </w:p>
    <w:p w14:paraId="2099B5FC" w14:textId="48ED2643" w:rsidR="001C67C4" w:rsidRDefault="001C67C4" w:rsidP="001C67C4">
      <w:pPr>
        <w:pStyle w:val="berschrift1"/>
      </w:pPr>
      <w:bookmarkStart w:id="15" w:name="_Toc197721596"/>
      <w:r>
        <w:lastRenderedPageBreak/>
        <w:t>§ 1</w:t>
      </w:r>
      <w:r w:rsidR="00BB0197">
        <w:t>2</w:t>
      </w:r>
      <w:r>
        <w:tab/>
        <w:t>Übergangsbestimmungen</w:t>
      </w:r>
      <w:bookmarkEnd w:id="15"/>
    </w:p>
    <w:p w14:paraId="43E739AC" w14:textId="7FE660A5" w:rsidR="001C67C4" w:rsidRDefault="001C67C4" w:rsidP="001C67C4">
      <w:pPr>
        <w:pStyle w:val="Aufzhlung"/>
      </w:pPr>
      <w:r>
        <w:t>(1)</w:t>
      </w:r>
      <w:r>
        <w:tab/>
        <w:t xml:space="preserve">Studierende, die zum Zeitpunkt des Inkrafttretens dieses Curriculums für das </w:t>
      </w:r>
      <w:r w:rsidR="00BF591D">
        <w:t>Minor-Fach</w:t>
      </w:r>
      <w:r>
        <w:t xml:space="preserve"> [Name des </w:t>
      </w:r>
      <w:r w:rsidR="00343AC5">
        <w:t>Minor-Fachs</w:t>
      </w:r>
      <w:r>
        <w:t xml:space="preserve">] </w:t>
      </w:r>
      <w:r w:rsidR="00BF591D">
        <w:t>und</w:t>
      </w:r>
      <w:r w:rsidR="00343AC5">
        <w:t xml:space="preserve"> der Kompetenzerweiterung [Name der KE] </w:t>
      </w:r>
      <w:r>
        <w:t>an der Paris Lodron Universität Salzburg (Version [Jahr], Mitteilungsblatt – Sondernummer [Nummer und Datum]) gemeldet sind, sind berechtigt, ihr Studium bis längstens 30.09.[Jahr] nach diesen Studienvorschriften abzuschließen.</w:t>
      </w:r>
    </w:p>
    <w:p w14:paraId="189C4D02" w14:textId="77777777" w:rsidR="001C67C4" w:rsidRDefault="001C67C4" w:rsidP="001C67C4">
      <w:pPr>
        <w:pStyle w:val="Aufzhlung"/>
        <w:ind w:firstLine="0"/>
      </w:pPr>
      <w:r>
        <w:t>[Sofern hier keine näheren Bestimmungen angeführt werden, sind Änderungen gem. § 8 (2) der Satzung der Universität Salzburg (Teil Studienrecht) ab dem Inkrafttreten auf alle Studierenden anzuwenden.]</w:t>
      </w:r>
    </w:p>
    <w:p w14:paraId="3F43112E" w14:textId="610BAE4F" w:rsidR="001C67C4" w:rsidRDefault="001C67C4" w:rsidP="001C67C4">
      <w:pPr>
        <w:pStyle w:val="Aufzhlung"/>
      </w:pPr>
      <w:r>
        <w:t>(2)</w:t>
      </w:r>
      <w:r>
        <w:tab/>
        <w:t xml:space="preserve">Die Studierenden sind berechtigt, sich jederzeit freiwillig innerhalb der Zulassungsfristen diesem </w:t>
      </w:r>
      <w:r w:rsidR="00796DF7">
        <w:t>C</w:t>
      </w:r>
      <w:r w:rsidR="00B2028E">
        <w:t>urriculum</w:t>
      </w:r>
      <w:r>
        <w:t xml:space="preserve"> zu unterstellen. Eine diesbezügliche schriftliche unwiderrufliche Erklärung ist an die Studienabteilung zu richten.</w:t>
      </w:r>
    </w:p>
    <w:p w14:paraId="0AF6E82F" w14:textId="0F145F1E" w:rsidR="001C67C4" w:rsidRDefault="001C67C4" w:rsidP="001C67C4">
      <w:pPr>
        <w:spacing w:before="240"/>
      </w:pPr>
      <w:r>
        <w:t xml:space="preserve">Äquivalenzlisten finden sich in Anhang </w:t>
      </w:r>
      <w:r w:rsidR="00BF591D">
        <w:t>I</w:t>
      </w:r>
      <w:r w:rsidR="00253BD0">
        <w:t>I</w:t>
      </w:r>
      <w:r>
        <w:t>.</w:t>
      </w:r>
    </w:p>
    <w:p w14:paraId="35CDDA4F" w14:textId="23A6BB5F" w:rsidR="001C67C4" w:rsidRDefault="001C67C4" w:rsidP="001C67C4">
      <w:pPr>
        <w:pStyle w:val="berschrift1"/>
      </w:pPr>
      <w:bookmarkStart w:id="16" w:name="_Toc197721597"/>
      <w:r>
        <w:t xml:space="preserve">Anhang </w:t>
      </w:r>
      <w:r w:rsidR="003D1015">
        <w:t>I</w:t>
      </w:r>
      <w:r>
        <w:t>: Modulbeschreibungen</w:t>
      </w:r>
      <w:bookmarkEnd w:id="16"/>
    </w:p>
    <w:p w14:paraId="6317EB9F" w14:textId="75D445F7" w:rsidR="00764AF9" w:rsidRDefault="001C67C4" w:rsidP="00764AF9">
      <w:pPr>
        <w:spacing w:before="240" w:after="0" w:line="240" w:lineRule="auto"/>
      </w:pPr>
      <w:r>
        <w:t>(Vorlage):</w:t>
      </w:r>
    </w:p>
    <w:p w14:paraId="486243EC" w14:textId="77777777" w:rsidR="00045B97" w:rsidRPr="00764AF9" w:rsidRDefault="00045B97" w:rsidP="00764AF9">
      <w:pPr>
        <w:spacing w:before="240" w:after="0" w:line="240" w:lineRule="auto"/>
      </w:pPr>
    </w:p>
    <w:tbl>
      <w:tblPr>
        <w:tblStyle w:val="StGen4"/>
        <w:tblW w:w="9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2289"/>
        <w:gridCol w:w="7327"/>
      </w:tblGrid>
      <w:tr w:rsidR="001C67C4" w14:paraId="73E1BED7" w14:textId="77777777" w:rsidTr="00FF1874">
        <w:tc>
          <w:tcPr>
            <w:tcW w:w="2268" w:type="dxa"/>
            <w:shd w:val="clear" w:color="auto" w:fill="F2F2F2"/>
          </w:tcPr>
          <w:p w14:paraId="77B828BF" w14:textId="77777777" w:rsidR="001C67C4" w:rsidRDefault="001C67C4" w:rsidP="00FF1874">
            <w:pPr>
              <w:spacing w:before="0" w:after="0"/>
            </w:pPr>
            <w:r>
              <w:t>Modulbezeichnung</w:t>
            </w:r>
          </w:p>
        </w:tc>
        <w:tc>
          <w:tcPr>
            <w:tcW w:w="7258" w:type="dxa"/>
            <w:shd w:val="clear" w:color="auto" w:fill="F2F2F2"/>
          </w:tcPr>
          <w:p w14:paraId="6F0026EA" w14:textId="77777777" w:rsidR="001C67C4" w:rsidRDefault="001C67C4" w:rsidP="00FF1874">
            <w:pPr>
              <w:spacing w:before="0" w:after="0"/>
            </w:pPr>
          </w:p>
        </w:tc>
      </w:tr>
      <w:tr w:rsidR="001C67C4" w14:paraId="6EFCB9D2" w14:textId="77777777" w:rsidTr="00FF1874">
        <w:tc>
          <w:tcPr>
            <w:tcW w:w="2268" w:type="dxa"/>
            <w:shd w:val="clear" w:color="auto" w:fill="F2F2F2"/>
          </w:tcPr>
          <w:p w14:paraId="3663243C" w14:textId="77777777" w:rsidR="001C67C4" w:rsidRDefault="001C67C4" w:rsidP="00FF1874">
            <w:pPr>
              <w:spacing w:before="0" w:after="0"/>
            </w:pPr>
            <w:r>
              <w:t>Modulcode</w:t>
            </w:r>
          </w:p>
        </w:tc>
        <w:tc>
          <w:tcPr>
            <w:tcW w:w="7258" w:type="dxa"/>
          </w:tcPr>
          <w:p w14:paraId="1471DB74" w14:textId="77777777" w:rsidR="001C67C4" w:rsidRDefault="001C67C4" w:rsidP="00FF1874">
            <w:pPr>
              <w:spacing w:before="0" w:after="0"/>
            </w:pPr>
          </w:p>
        </w:tc>
      </w:tr>
      <w:tr w:rsidR="001C67C4" w14:paraId="1D516C04" w14:textId="77777777" w:rsidTr="00FF1874">
        <w:tc>
          <w:tcPr>
            <w:tcW w:w="2268" w:type="dxa"/>
            <w:shd w:val="clear" w:color="auto" w:fill="F2F2F2"/>
          </w:tcPr>
          <w:p w14:paraId="70718E78" w14:textId="77777777" w:rsidR="001C67C4" w:rsidRDefault="001C67C4" w:rsidP="00FF1874">
            <w:pPr>
              <w:spacing w:before="0" w:after="0"/>
            </w:pPr>
            <w:r>
              <w:t xml:space="preserve">Arbeitsaufwand </w:t>
            </w:r>
            <w:r>
              <w:br/>
              <w:t>gesamt</w:t>
            </w:r>
          </w:p>
        </w:tc>
        <w:tc>
          <w:tcPr>
            <w:tcW w:w="7258" w:type="dxa"/>
          </w:tcPr>
          <w:p w14:paraId="4F73820F" w14:textId="77777777" w:rsidR="001C67C4" w:rsidRDefault="001C67C4" w:rsidP="00FF1874">
            <w:pPr>
              <w:spacing w:before="0" w:after="0"/>
            </w:pPr>
          </w:p>
        </w:tc>
      </w:tr>
      <w:tr w:rsidR="001C67C4" w14:paraId="50330EF5" w14:textId="77777777" w:rsidTr="00FF1874">
        <w:tc>
          <w:tcPr>
            <w:tcW w:w="2268" w:type="dxa"/>
            <w:shd w:val="clear" w:color="auto" w:fill="F2F2F2"/>
          </w:tcPr>
          <w:p w14:paraId="57A9A4E0" w14:textId="77777777" w:rsidR="001C67C4" w:rsidRDefault="001C67C4" w:rsidP="00FF1874">
            <w:pPr>
              <w:spacing w:before="0" w:after="0"/>
            </w:pPr>
            <w:r>
              <w:t>Learning Outcomes</w:t>
            </w:r>
          </w:p>
        </w:tc>
        <w:tc>
          <w:tcPr>
            <w:tcW w:w="7258" w:type="dxa"/>
          </w:tcPr>
          <w:p w14:paraId="222713E5" w14:textId="77777777" w:rsidR="001C67C4" w:rsidRDefault="001C67C4" w:rsidP="00FF1874">
            <w:pPr>
              <w:spacing w:before="0" w:after="0"/>
            </w:pPr>
          </w:p>
        </w:tc>
      </w:tr>
      <w:tr w:rsidR="001C67C4" w14:paraId="02A1FD72" w14:textId="77777777" w:rsidTr="00FF1874">
        <w:tc>
          <w:tcPr>
            <w:tcW w:w="2268" w:type="dxa"/>
            <w:shd w:val="clear" w:color="auto" w:fill="F2F2F2"/>
          </w:tcPr>
          <w:p w14:paraId="51D1B3E1" w14:textId="77777777" w:rsidR="001C67C4" w:rsidRDefault="001C67C4" w:rsidP="00FF1874">
            <w:pPr>
              <w:spacing w:before="0" w:after="0"/>
            </w:pPr>
            <w:r>
              <w:t>Modulinhalt</w:t>
            </w:r>
          </w:p>
        </w:tc>
        <w:tc>
          <w:tcPr>
            <w:tcW w:w="7258" w:type="dxa"/>
          </w:tcPr>
          <w:p w14:paraId="74EEA7A3" w14:textId="77777777" w:rsidR="001C67C4" w:rsidRDefault="001C67C4" w:rsidP="00FF1874">
            <w:pPr>
              <w:spacing w:before="0" w:after="0"/>
            </w:pPr>
          </w:p>
        </w:tc>
      </w:tr>
      <w:tr w:rsidR="001C67C4" w14:paraId="75920596" w14:textId="77777777" w:rsidTr="00FF1874">
        <w:tc>
          <w:tcPr>
            <w:tcW w:w="2268" w:type="dxa"/>
            <w:shd w:val="clear" w:color="auto" w:fill="F2F2F2"/>
          </w:tcPr>
          <w:p w14:paraId="1B84C12D" w14:textId="77777777" w:rsidR="001C67C4" w:rsidRDefault="001C67C4" w:rsidP="00FF1874">
            <w:pPr>
              <w:spacing w:before="0" w:after="0"/>
            </w:pPr>
            <w:r>
              <w:t>Lehrveranstaltungen</w:t>
            </w:r>
          </w:p>
        </w:tc>
        <w:tc>
          <w:tcPr>
            <w:tcW w:w="7258" w:type="dxa"/>
          </w:tcPr>
          <w:p w14:paraId="4EF3AF1F" w14:textId="77777777" w:rsidR="001C67C4" w:rsidRDefault="001C67C4" w:rsidP="00FF1874">
            <w:pPr>
              <w:spacing w:before="0" w:after="0"/>
            </w:pPr>
          </w:p>
        </w:tc>
      </w:tr>
      <w:tr w:rsidR="001C67C4" w14:paraId="3CD47431" w14:textId="77777777" w:rsidTr="00FF1874">
        <w:tc>
          <w:tcPr>
            <w:tcW w:w="2268" w:type="dxa"/>
            <w:shd w:val="clear" w:color="auto" w:fill="F2F2F2"/>
          </w:tcPr>
          <w:p w14:paraId="7DED36B6" w14:textId="77777777" w:rsidR="001C67C4" w:rsidRDefault="001C67C4" w:rsidP="00FF1874">
            <w:pPr>
              <w:spacing w:before="0" w:after="0"/>
            </w:pPr>
            <w:r>
              <w:t>Prüfungsart</w:t>
            </w:r>
          </w:p>
        </w:tc>
        <w:tc>
          <w:tcPr>
            <w:tcW w:w="7258" w:type="dxa"/>
          </w:tcPr>
          <w:p w14:paraId="1058E1A0" w14:textId="77777777" w:rsidR="001C67C4" w:rsidRDefault="001C67C4" w:rsidP="00FF1874">
            <w:pPr>
              <w:spacing w:before="0" w:after="0"/>
            </w:pPr>
          </w:p>
        </w:tc>
      </w:tr>
      <w:tr w:rsidR="001C67C4" w14:paraId="34B1BA90" w14:textId="77777777" w:rsidTr="00FF1874">
        <w:tc>
          <w:tcPr>
            <w:tcW w:w="2268" w:type="dxa"/>
            <w:shd w:val="clear" w:color="auto" w:fill="F2F2F2"/>
          </w:tcPr>
          <w:p w14:paraId="3D7A5710" w14:textId="77777777" w:rsidR="001C67C4" w:rsidRDefault="001C67C4" w:rsidP="00FF1874">
            <w:pPr>
              <w:spacing w:before="0" w:after="0"/>
            </w:pPr>
            <w:r>
              <w:t>Voraussetzungen</w:t>
            </w:r>
          </w:p>
        </w:tc>
        <w:tc>
          <w:tcPr>
            <w:tcW w:w="7258" w:type="dxa"/>
          </w:tcPr>
          <w:p w14:paraId="196AE3CC" w14:textId="77777777" w:rsidR="001C67C4" w:rsidRDefault="001C67C4" w:rsidP="00FF1874">
            <w:pPr>
              <w:spacing w:before="0" w:after="0"/>
            </w:pPr>
            <w:r>
              <w:t>[gem. § 12, falls zutreffend]</w:t>
            </w:r>
          </w:p>
        </w:tc>
      </w:tr>
    </w:tbl>
    <w:p w14:paraId="4F8E5EE9" w14:textId="464A88AF" w:rsidR="00600523" w:rsidRPr="00ED109A" w:rsidRDefault="001C67C4" w:rsidP="00AB11B0">
      <w:pPr>
        <w:pStyle w:val="berschrift1"/>
      </w:pPr>
      <w:bookmarkStart w:id="17" w:name="_Toc197721598"/>
      <w:r>
        <w:t xml:space="preserve">Anhang </w:t>
      </w:r>
      <w:r w:rsidR="003D1015">
        <w:t>I</w:t>
      </w:r>
      <w:r w:rsidR="00253BD0">
        <w:t>I</w:t>
      </w:r>
      <w:r>
        <w:t>: Äquivalenzlist</w:t>
      </w:r>
      <w:bookmarkEnd w:id="0"/>
      <w:bookmarkEnd w:id="17"/>
      <w:r w:rsidR="00B16663">
        <w:t>e</w:t>
      </w:r>
    </w:p>
    <w:sectPr w:rsidR="00600523" w:rsidRPr="00ED109A">
      <w:headerReference w:type="default" r:id="rId11"/>
      <w:footerReference w:type="default" r:id="rId12"/>
      <w:headerReference w:type="first" r:id="rId13"/>
      <w:pgSz w:w="11907" w:h="16840"/>
      <w:pgMar w:top="2127" w:right="1134" w:bottom="1588" w:left="1134" w:header="397" w:footer="720" w:gutter="0"/>
      <w:pgNumType w:start="1"/>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aber Wolfgang (Wolfgang.Faber@plus.ac.at)" w:date="2023-10-25T10:55:00Z" w:initials="FW(">
    <w:p w14:paraId="00000001" w14:textId="00000001">
      <w:pPr>
        <w:spacing w:line="240" w:after="0" w:lineRule="auto" w:before="0"/>
        <w:ind w:firstLine="0" w:left="0" w:right="0"/>
        <w:jc w:val="left"/>
      </w:pPr>
      <w:r>
        <w:rPr>
          <w:rFonts w:eastAsia="Arial" w:ascii="Arial" w:hAnsi="Arial" w:cs="Arial"/>
          <w:sz w:val="22"/>
        </w:rPr>
        <w:t xml:space="preserve">Gleiche Anmerkung wie zu § 3 Abs. 2: Querschnittsmodul an den Anfang stellen?</w:t>
      </w:r>
    </w:p>
  </w:comment>
  <w:comment w:id="1" w:author="Faber Wolfgang" w:date="2023-10-24T20:54:00Z" w:initials="FW">
    <w:p w14:paraId="00000002" w14:textId="00000002">
      <w:pPr>
        <w:spacing w:line="240" w:after="0" w:lineRule="auto" w:before="0"/>
        <w:ind w:firstLine="0" w:left="0" w:right="0"/>
        <w:jc w:val="left"/>
      </w:pPr>
      <w:r>
        <w:rPr>
          <w:rFonts w:eastAsia="Arial" w:ascii="Arial" w:hAnsi="Arial" w:cs="Arial"/>
          <w:sz w:val="22"/>
        </w:rPr>
        <w:t xml:space="preserve">Satz eingefügt, um es zB künftigem ordentlichem Psychotherapiestudium zu ermöglichen, gesetzliche Regelungen aus dem Psychotherapiegesetz im Curriculum umzusetzen. Das betrifft zB Fragen der Pflichtpraxis, also Bereiche, für die sonst keine spezielle Ausnahmeregelung vorgesehen wurde.</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63CB245" w16cex:dateUtc="2023-10-25T08:55:00Z"/>
  <w16cex:commentExtensible w16cex:durableId="28E2AD7C" w16cex:dateUtc="2023-10-24T18:54: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63CB245"/>
  <w16cid:commentId w16cid:paraId="00000002" w16cid:durableId="28E2AD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C49A" w14:textId="77777777" w:rsidR="00294F44" w:rsidRDefault="00294F44">
      <w:r>
        <w:separator/>
      </w:r>
    </w:p>
  </w:endnote>
  <w:endnote w:type="continuationSeparator" w:id="0">
    <w:p w14:paraId="6B794D2D" w14:textId="77777777" w:rsidR="00294F44" w:rsidRDefault="00294F44">
      <w:r>
        <w:continuationSeparator/>
      </w:r>
    </w:p>
  </w:endnote>
  <w:endnote w:type="continuationNotice" w:id="1">
    <w:p w14:paraId="3D6B49AA" w14:textId="77777777" w:rsidR="00294F44" w:rsidRDefault="00294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146773"/>
      <w:docPartObj>
        <w:docPartGallery w:val="Page Numbers (Bottom of Page)"/>
        <w:docPartUnique/>
      </w:docPartObj>
    </w:sdtPr>
    <w:sdtEndPr/>
    <w:sdtContent>
      <w:p w14:paraId="4773D387" w14:textId="56F6A58C" w:rsidR="00D93F22" w:rsidRDefault="00273A4F">
        <w:pPr>
          <w:pStyle w:val="Fuzeile"/>
          <w:jc w:val="right"/>
          <w:rPr>
            <w:sz w:val="20"/>
            <w:szCs w:val="20"/>
          </w:rPr>
        </w:pPr>
        <w:r>
          <w:rPr>
            <w:rFonts w:eastAsia="Calibri"/>
            <w:sz w:val="20"/>
            <w:szCs w:val="20"/>
            <w:lang w:val="de-AT" w:eastAsia="en-US"/>
          </w:rPr>
          <w:fldChar w:fldCharType="begin"/>
        </w:r>
        <w:r>
          <w:rPr>
            <w:rFonts w:eastAsia="Calibri"/>
            <w:sz w:val="20"/>
            <w:szCs w:val="20"/>
            <w:lang w:val="de-AT" w:eastAsia="en-US"/>
          </w:rPr>
          <w:instrText>PAGE</w:instrText>
        </w:r>
        <w:r>
          <w:rPr>
            <w:rFonts w:eastAsia="Calibri"/>
            <w:sz w:val="20"/>
            <w:szCs w:val="20"/>
            <w:lang w:val="de-AT" w:eastAsia="en-US"/>
          </w:rPr>
          <w:fldChar w:fldCharType="separate"/>
        </w:r>
        <w:r>
          <w:rPr>
            <w:rFonts w:eastAsia="Calibri"/>
            <w:sz w:val="20"/>
            <w:szCs w:val="20"/>
            <w:lang w:val="de-AT" w:eastAsia="en-US"/>
          </w:rPr>
          <w:t>1</w:t>
        </w:r>
        <w:r>
          <w:rPr>
            <w:rFonts w:eastAsia="Calibri"/>
            <w:sz w:val="20"/>
            <w:szCs w:val="20"/>
            <w:lang w:val="de-AT" w:eastAsia="en-US"/>
          </w:rPr>
          <w:fldChar w:fldCharType="end"/>
        </w:r>
        <w:r>
          <w:rPr>
            <w:rFonts w:eastAsia="Calibri"/>
            <w:sz w:val="20"/>
            <w:szCs w:val="20"/>
            <w:lang w:val="de-AT" w:eastAsia="en-US"/>
          </w:rPr>
          <w:t>/</w:t>
        </w:r>
        <w:r>
          <w:rPr>
            <w:rFonts w:eastAsia="Calibri"/>
            <w:sz w:val="20"/>
            <w:szCs w:val="20"/>
            <w:lang w:val="de-AT" w:eastAsia="en-US"/>
          </w:rPr>
          <w:fldChar w:fldCharType="begin"/>
        </w:r>
        <w:r>
          <w:rPr>
            <w:rFonts w:eastAsia="Calibri"/>
            <w:sz w:val="20"/>
            <w:szCs w:val="20"/>
            <w:lang w:val="de-AT" w:eastAsia="en-US"/>
          </w:rPr>
          <w:instrText xml:space="preserve"> SECTIONPAGES  </w:instrText>
        </w:r>
        <w:r>
          <w:rPr>
            <w:rFonts w:eastAsia="Calibri"/>
            <w:sz w:val="20"/>
            <w:szCs w:val="20"/>
            <w:lang w:val="de-AT" w:eastAsia="en-US"/>
          </w:rPr>
          <w:fldChar w:fldCharType="separate"/>
        </w:r>
        <w:r w:rsidR="00E734A4">
          <w:rPr>
            <w:rFonts w:eastAsia="Calibri"/>
            <w:noProof/>
            <w:sz w:val="20"/>
            <w:szCs w:val="20"/>
            <w:lang w:val="de-AT" w:eastAsia="en-US"/>
          </w:rPr>
          <w:t>7</w:t>
        </w:r>
        <w:r>
          <w:rPr>
            <w:rFonts w:eastAsia="Calibri"/>
            <w:sz w:val="20"/>
            <w:szCs w:val="20"/>
            <w:lang w:val="de-AT" w:eastAsia="en-US"/>
          </w:rPr>
          <w:fldChar w:fldCharType="end"/>
        </w:r>
      </w:p>
    </w:sdtContent>
  </w:sdt>
  <w:p w14:paraId="4186BC1B" w14:textId="77777777" w:rsidR="00D93F22" w:rsidRDefault="00D93F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DCFF" w14:textId="77777777" w:rsidR="00294F44" w:rsidRDefault="00294F44">
      <w:r>
        <w:separator/>
      </w:r>
    </w:p>
  </w:footnote>
  <w:footnote w:type="continuationSeparator" w:id="0">
    <w:p w14:paraId="51FBFD03" w14:textId="77777777" w:rsidR="00294F44" w:rsidRDefault="00294F44">
      <w:r>
        <w:continuationSeparator/>
      </w:r>
    </w:p>
  </w:footnote>
  <w:footnote w:type="continuationNotice" w:id="1">
    <w:p w14:paraId="1490B5E5" w14:textId="77777777" w:rsidR="00294F44" w:rsidRDefault="00294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A98D" w14:textId="402E7557" w:rsidR="00B16663" w:rsidRDefault="00273A4F">
    <w:pPr>
      <w:pStyle w:val="Kopfzeile"/>
    </w:pPr>
    <w:r>
      <w:rPr>
        <w:noProof/>
      </w:rPr>
      <w:drawing>
        <wp:anchor distT="0" distB="0" distL="114300" distR="114300" simplePos="0" relativeHeight="251658240" behindDoc="0" locked="0" layoutInCell="1" allowOverlap="1" wp14:anchorId="2A096A18" wp14:editId="2A03C1DB">
          <wp:simplePos x="0" y="0"/>
          <wp:positionH relativeFrom="column">
            <wp:align>left</wp:align>
          </wp:positionH>
          <wp:positionV relativeFrom="paragraph">
            <wp:posOffset>-17729</wp:posOffset>
          </wp:positionV>
          <wp:extent cx="1656000" cy="651600"/>
          <wp:effectExtent l="0" t="0" r="1905" b="0"/>
          <wp:wrapNone/>
          <wp:docPr id="159573562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LUS Logo Farbe.png"/>
                  <pic:cNvPicPr>
                    <a:picLocks noChangeAspect="1"/>
                  </pic:cNvPicPr>
                </pic:nvPicPr>
                <pic:blipFill>
                  <a:blip r:embed="rId1"/>
                  <a:srcRect t="13308" r="7363" b="13738"/>
                  <a:stretch/>
                </pic:blipFill>
                <pic:spPr bwMode="auto">
                  <a:xfrm>
                    <a:off x="0" y="0"/>
                    <a:ext cx="1656000" cy="651600"/>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9782" w14:textId="77777777" w:rsidR="00D93F22" w:rsidRDefault="00273A4F">
    <w:r>
      <w:t>Studienjahr 2015/2016</w:t>
    </w:r>
  </w:p>
  <w:p w14:paraId="5D4D183D" w14:textId="77777777" w:rsidR="00D93F22" w:rsidRDefault="00273A4F">
    <w:r>
      <w:t>14. Oktober 2015</w:t>
    </w:r>
  </w:p>
  <w:p w14:paraId="71A7B6F8" w14:textId="77777777" w:rsidR="00D93F22" w:rsidRDefault="00273A4F">
    <w:pPr>
      <w:rPr>
        <w:b/>
      </w:rPr>
    </w:pPr>
    <w:r>
      <w:t>4. Stück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19"/>
    <w:multiLevelType w:val="hybridMultilevel"/>
    <w:tmpl w:val="DFF41208"/>
    <w:lvl w:ilvl="0" w:tplc="1416F00C">
      <w:start w:val="1"/>
      <w:numFmt w:val="bullet"/>
      <w:lvlText w:val="-"/>
      <w:lvlJc w:val="left"/>
      <w:pPr>
        <w:ind w:left="720" w:hanging="360"/>
      </w:pPr>
      <w:rPr>
        <w:rFonts w:ascii="Times New Roman" w:eastAsia="Times New Roman" w:hAnsi="Times New Roman" w:cs="Times New Roman" w:hint="default"/>
      </w:rPr>
    </w:lvl>
    <w:lvl w:ilvl="1" w:tplc="BCEA085C">
      <w:start w:val="1"/>
      <w:numFmt w:val="bullet"/>
      <w:lvlText w:val="o"/>
      <w:lvlJc w:val="left"/>
      <w:pPr>
        <w:ind w:left="1440" w:hanging="360"/>
      </w:pPr>
      <w:rPr>
        <w:rFonts w:ascii="Courier New" w:hAnsi="Courier New" w:cs="Courier New" w:hint="default"/>
      </w:rPr>
    </w:lvl>
    <w:lvl w:ilvl="2" w:tplc="185AB98E">
      <w:start w:val="1"/>
      <w:numFmt w:val="bullet"/>
      <w:lvlText w:val=""/>
      <w:lvlJc w:val="left"/>
      <w:pPr>
        <w:ind w:left="2160" w:hanging="360"/>
      </w:pPr>
      <w:rPr>
        <w:rFonts w:ascii="Wingdings" w:hAnsi="Wingdings" w:hint="default"/>
      </w:rPr>
    </w:lvl>
    <w:lvl w:ilvl="3" w:tplc="123AA73E">
      <w:start w:val="1"/>
      <w:numFmt w:val="bullet"/>
      <w:lvlText w:val=""/>
      <w:lvlJc w:val="left"/>
      <w:pPr>
        <w:ind w:left="2880" w:hanging="360"/>
      </w:pPr>
      <w:rPr>
        <w:rFonts w:ascii="Symbol" w:hAnsi="Symbol" w:hint="default"/>
      </w:rPr>
    </w:lvl>
    <w:lvl w:ilvl="4" w:tplc="6AE448A8">
      <w:start w:val="1"/>
      <w:numFmt w:val="bullet"/>
      <w:lvlText w:val="o"/>
      <w:lvlJc w:val="left"/>
      <w:pPr>
        <w:ind w:left="3600" w:hanging="360"/>
      </w:pPr>
      <w:rPr>
        <w:rFonts w:ascii="Courier New" w:hAnsi="Courier New" w:cs="Courier New" w:hint="default"/>
      </w:rPr>
    </w:lvl>
    <w:lvl w:ilvl="5" w:tplc="B85883F0">
      <w:start w:val="1"/>
      <w:numFmt w:val="bullet"/>
      <w:lvlText w:val=""/>
      <w:lvlJc w:val="left"/>
      <w:pPr>
        <w:ind w:left="4320" w:hanging="360"/>
      </w:pPr>
      <w:rPr>
        <w:rFonts w:ascii="Wingdings" w:hAnsi="Wingdings" w:hint="default"/>
      </w:rPr>
    </w:lvl>
    <w:lvl w:ilvl="6" w:tplc="040E0492">
      <w:start w:val="1"/>
      <w:numFmt w:val="bullet"/>
      <w:lvlText w:val=""/>
      <w:lvlJc w:val="left"/>
      <w:pPr>
        <w:ind w:left="5040" w:hanging="360"/>
      </w:pPr>
      <w:rPr>
        <w:rFonts w:ascii="Symbol" w:hAnsi="Symbol" w:hint="default"/>
      </w:rPr>
    </w:lvl>
    <w:lvl w:ilvl="7" w:tplc="AD24C05E">
      <w:start w:val="1"/>
      <w:numFmt w:val="bullet"/>
      <w:lvlText w:val="o"/>
      <w:lvlJc w:val="left"/>
      <w:pPr>
        <w:ind w:left="5760" w:hanging="360"/>
      </w:pPr>
      <w:rPr>
        <w:rFonts w:ascii="Courier New" w:hAnsi="Courier New" w:cs="Courier New" w:hint="default"/>
      </w:rPr>
    </w:lvl>
    <w:lvl w:ilvl="8" w:tplc="5F443926">
      <w:start w:val="1"/>
      <w:numFmt w:val="bullet"/>
      <w:lvlText w:val=""/>
      <w:lvlJc w:val="left"/>
      <w:pPr>
        <w:ind w:left="6480" w:hanging="360"/>
      </w:pPr>
      <w:rPr>
        <w:rFonts w:ascii="Wingdings" w:hAnsi="Wingdings" w:hint="default"/>
      </w:rPr>
    </w:lvl>
  </w:abstractNum>
  <w:abstractNum w:abstractNumId="1" w15:restartNumberingAfterBreak="0">
    <w:nsid w:val="057C2737"/>
    <w:multiLevelType w:val="hybridMultilevel"/>
    <w:tmpl w:val="51581284"/>
    <w:lvl w:ilvl="0" w:tplc="B60A51F6">
      <w:start w:val="1"/>
      <w:numFmt w:val="bullet"/>
      <w:lvlText w:val=""/>
      <w:lvlJc w:val="left"/>
      <w:pPr>
        <w:ind w:left="720" w:hanging="360"/>
      </w:pPr>
      <w:rPr>
        <w:rFonts w:ascii="Symbol" w:hAnsi="Symbol" w:hint="default"/>
      </w:rPr>
    </w:lvl>
    <w:lvl w:ilvl="1" w:tplc="ABCC4F4C">
      <w:start w:val="1"/>
      <w:numFmt w:val="bullet"/>
      <w:lvlText w:val="o"/>
      <w:lvlJc w:val="left"/>
      <w:pPr>
        <w:ind w:left="1440" w:hanging="360"/>
      </w:pPr>
      <w:rPr>
        <w:rFonts w:ascii="Courier New" w:hAnsi="Courier New" w:cs="Courier New" w:hint="default"/>
      </w:rPr>
    </w:lvl>
    <w:lvl w:ilvl="2" w:tplc="7EAC3028">
      <w:start w:val="1"/>
      <w:numFmt w:val="bullet"/>
      <w:lvlText w:val=""/>
      <w:lvlJc w:val="left"/>
      <w:pPr>
        <w:ind w:left="2160" w:hanging="360"/>
      </w:pPr>
      <w:rPr>
        <w:rFonts w:ascii="Wingdings" w:hAnsi="Wingdings" w:hint="default"/>
      </w:rPr>
    </w:lvl>
    <w:lvl w:ilvl="3" w:tplc="EA4855A0">
      <w:start w:val="1"/>
      <w:numFmt w:val="bullet"/>
      <w:lvlText w:val=""/>
      <w:lvlJc w:val="left"/>
      <w:pPr>
        <w:ind w:left="2880" w:hanging="360"/>
      </w:pPr>
      <w:rPr>
        <w:rFonts w:ascii="Symbol" w:hAnsi="Symbol" w:hint="default"/>
      </w:rPr>
    </w:lvl>
    <w:lvl w:ilvl="4" w:tplc="49EEBB30">
      <w:start w:val="1"/>
      <w:numFmt w:val="bullet"/>
      <w:lvlText w:val="o"/>
      <w:lvlJc w:val="left"/>
      <w:pPr>
        <w:ind w:left="3600" w:hanging="360"/>
      </w:pPr>
      <w:rPr>
        <w:rFonts w:ascii="Courier New" w:hAnsi="Courier New" w:cs="Courier New" w:hint="default"/>
      </w:rPr>
    </w:lvl>
    <w:lvl w:ilvl="5" w:tplc="C2E8B8C2">
      <w:start w:val="1"/>
      <w:numFmt w:val="bullet"/>
      <w:lvlText w:val=""/>
      <w:lvlJc w:val="left"/>
      <w:pPr>
        <w:ind w:left="4320" w:hanging="360"/>
      </w:pPr>
      <w:rPr>
        <w:rFonts w:ascii="Wingdings" w:hAnsi="Wingdings" w:hint="default"/>
      </w:rPr>
    </w:lvl>
    <w:lvl w:ilvl="6" w:tplc="96FE30C6">
      <w:start w:val="1"/>
      <w:numFmt w:val="bullet"/>
      <w:lvlText w:val=""/>
      <w:lvlJc w:val="left"/>
      <w:pPr>
        <w:ind w:left="5040" w:hanging="360"/>
      </w:pPr>
      <w:rPr>
        <w:rFonts w:ascii="Symbol" w:hAnsi="Symbol" w:hint="default"/>
      </w:rPr>
    </w:lvl>
    <w:lvl w:ilvl="7" w:tplc="8C96EB60">
      <w:start w:val="1"/>
      <w:numFmt w:val="bullet"/>
      <w:lvlText w:val="o"/>
      <w:lvlJc w:val="left"/>
      <w:pPr>
        <w:ind w:left="5760" w:hanging="360"/>
      </w:pPr>
      <w:rPr>
        <w:rFonts w:ascii="Courier New" w:hAnsi="Courier New" w:cs="Courier New" w:hint="default"/>
      </w:rPr>
    </w:lvl>
    <w:lvl w:ilvl="8" w:tplc="630C5D80">
      <w:start w:val="1"/>
      <w:numFmt w:val="bullet"/>
      <w:lvlText w:val=""/>
      <w:lvlJc w:val="left"/>
      <w:pPr>
        <w:ind w:left="6480" w:hanging="360"/>
      </w:pPr>
      <w:rPr>
        <w:rFonts w:ascii="Wingdings" w:hAnsi="Wingdings" w:hint="default"/>
      </w:rPr>
    </w:lvl>
  </w:abstractNum>
  <w:abstractNum w:abstractNumId="2" w15:restartNumberingAfterBreak="0">
    <w:nsid w:val="0C1F34C8"/>
    <w:multiLevelType w:val="hybridMultilevel"/>
    <w:tmpl w:val="200E0CA4"/>
    <w:lvl w:ilvl="0" w:tplc="254C5F80">
      <w:start w:val="1"/>
      <w:numFmt w:val="lowerLetter"/>
      <w:lvlText w:val="%1."/>
      <w:lvlJc w:val="left"/>
      <w:pPr>
        <w:ind w:left="1588" w:hanging="454"/>
      </w:pPr>
      <w:rPr>
        <w:rFonts w:hint="default"/>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3" w15:restartNumberingAfterBreak="0">
    <w:nsid w:val="10941DCD"/>
    <w:multiLevelType w:val="hybridMultilevel"/>
    <w:tmpl w:val="CC184FA6"/>
    <w:lvl w:ilvl="0" w:tplc="EF3A1F2A">
      <w:start w:val="1"/>
      <w:numFmt w:val="bullet"/>
      <w:lvlText w:val="-"/>
      <w:lvlJc w:val="left"/>
      <w:pPr>
        <w:ind w:left="1080" w:hanging="360"/>
      </w:pPr>
      <w:rPr>
        <w:rFonts w:ascii="Times New Roman" w:eastAsia="Times New Roman" w:hAnsi="Times New Roman" w:cs="Times New Roman"/>
      </w:rPr>
    </w:lvl>
    <w:lvl w:ilvl="1" w:tplc="F7F4F5A8">
      <w:start w:val="1"/>
      <w:numFmt w:val="bullet"/>
      <w:lvlText w:val="o"/>
      <w:lvlJc w:val="left"/>
      <w:pPr>
        <w:ind w:left="1800" w:hanging="360"/>
      </w:pPr>
      <w:rPr>
        <w:rFonts w:ascii="Courier New" w:eastAsia="Courier New" w:hAnsi="Courier New" w:cs="Courier New"/>
      </w:rPr>
    </w:lvl>
    <w:lvl w:ilvl="2" w:tplc="B350A2DA">
      <w:start w:val="1"/>
      <w:numFmt w:val="bullet"/>
      <w:lvlText w:val="▪"/>
      <w:lvlJc w:val="left"/>
      <w:pPr>
        <w:ind w:left="2520" w:hanging="360"/>
      </w:pPr>
      <w:rPr>
        <w:rFonts w:ascii="Noto Sans Symbols" w:eastAsia="Noto Sans Symbols" w:hAnsi="Noto Sans Symbols" w:cs="Noto Sans Symbols"/>
      </w:rPr>
    </w:lvl>
    <w:lvl w:ilvl="3" w:tplc="1EB0A572">
      <w:start w:val="1"/>
      <w:numFmt w:val="bullet"/>
      <w:lvlText w:val="●"/>
      <w:lvlJc w:val="left"/>
      <w:pPr>
        <w:ind w:left="3240" w:hanging="360"/>
      </w:pPr>
      <w:rPr>
        <w:rFonts w:ascii="Noto Sans Symbols" w:eastAsia="Noto Sans Symbols" w:hAnsi="Noto Sans Symbols" w:cs="Noto Sans Symbols"/>
      </w:rPr>
    </w:lvl>
    <w:lvl w:ilvl="4" w:tplc="71C04D22">
      <w:start w:val="1"/>
      <w:numFmt w:val="bullet"/>
      <w:lvlText w:val="o"/>
      <w:lvlJc w:val="left"/>
      <w:pPr>
        <w:ind w:left="3960" w:hanging="360"/>
      </w:pPr>
      <w:rPr>
        <w:rFonts w:ascii="Courier New" w:eastAsia="Courier New" w:hAnsi="Courier New" w:cs="Courier New"/>
      </w:rPr>
    </w:lvl>
    <w:lvl w:ilvl="5" w:tplc="95AE9C7C">
      <w:start w:val="1"/>
      <w:numFmt w:val="bullet"/>
      <w:lvlText w:val="▪"/>
      <w:lvlJc w:val="left"/>
      <w:pPr>
        <w:ind w:left="4680" w:hanging="360"/>
      </w:pPr>
      <w:rPr>
        <w:rFonts w:ascii="Noto Sans Symbols" w:eastAsia="Noto Sans Symbols" w:hAnsi="Noto Sans Symbols" w:cs="Noto Sans Symbols"/>
      </w:rPr>
    </w:lvl>
    <w:lvl w:ilvl="6" w:tplc="AE3CA5DC">
      <w:start w:val="1"/>
      <w:numFmt w:val="bullet"/>
      <w:lvlText w:val="●"/>
      <w:lvlJc w:val="left"/>
      <w:pPr>
        <w:ind w:left="5400" w:hanging="360"/>
      </w:pPr>
      <w:rPr>
        <w:rFonts w:ascii="Noto Sans Symbols" w:eastAsia="Noto Sans Symbols" w:hAnsi="Noto Sans Symbols" w:cs="Noto Sans Symbols"/>
      </w:rPr>
    </w:lvl>
    <w:lvl w:ilvl="7" w:tplc="9D4AB684">
      <w:start w:val="1"/>
      <w:numFmt w:val="bullet"/>
      <w:lvlText w:val="o"/>
      <w:lvlJc w:val="left"/>
      <w:pPr>
        <w:ind w:left="6120" w:hanging="360"/>
      </w:pPr>
      <w:rPr>
        <w:rFonts w:ascii="Courier New" w:eastAsia="Courier New" w:hAnsi="Courier New" w:cs="Courier New"/>
      </w:rPr>
    </w:lvl>
    <w:lvl w:ilvl="8" w:tplc="6B12FC5A">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5C67E71"/>
    <w:multiLevelType w:val="hybridMultilevel"/>
    <w:tmpl w:val="30CA2F8C"/>
    <w:lvl w:ilvl="0" w:tplc="7A940394">
      <w:start w:val="1"/>
      <w:numFmt w:val="bullet"/>
      <w:lvlText w:val="●"/>
      <w:lvlJc w:val="left"/>
      <w:pPr>
        <w:ind w:left="720" w:hanging="360"/>
      </w:pPr>
      <w:rPr>
        <w:rFonts w:ascii="Noto Sans Symbols" w:eastAsia="Noto Sans Symbols" w:hAnsi="Noto Sans Symbols" w:cs="Noto Sans Symbols"/>
      </w:rPr>
    </w:lvl>
    <w:lvl w:ilvl="1" w:tplc="A58C8F74">
      <w:start w:val="1"/>
      <w:numFmt w:val="bullet"/>
      <w:lvlText w:val="o"/>
      <w:lvlJc w:val="left"/>
      <w:pPr>
        <w:ind w:left="1440" w:hanging="360"/>
      </w:pPr>
      <w:rPr>
        <w:rFonts w:ascii="Courier New" w:eastAsia="Courier New" w:hAnsi="Courier New" w:cs="Courier New"/>
      </w:rPr>
    </w:lvl>
    <w:lvl w:ilvl="2" w:tplc="D13A3834">
      <w:start w:val="1"/>
      <w:numFmt w:val="bullet"/>
      <w:lvlText w:val="▪"/>
      <w:lvlJc w:val="left"/>
      <w:pPr>
        <w:ind w:left="2160" w:hanging="360"/>
      </w:pPr>
      <w:rPr>
        <w:rFonts w:ascii="Noto Sans Symbols" w:eastAsia="Noto Sans Symbols" w:hAnsi="Noto Sans Symbols" w:cs="Noto Sans Symbols"/>
      </w:rPr>
    </w:lvl>
    <w:lvl w:ilvl="3" w:tplc="B0F2AC64">
      <w:start w:val="1"/>
      <w:numFmt w:val="bullet"/>
      <w:lvlText w:val="●"/>
      <w:lvlJc w:val="left"/>
      <w:pPr>
        <w:ind w:left="2880" w:hanging="360"/>
      </w:pPr>
      <w:rPr>
        <w:rFonts w:ascii="Noto Sans Symbols" w:eastAsia="Noto Sans Symbols" w:hAnsi="Noto Sans Symbols" w:cs="Noto Sans Symbols"/>
      </w:rPr>
    </w:lvl>
    <w:lvl w:ilvl="4" w:tplc="F0BC140C">
      <w:start w:val="1"/>
      <w:numFmt w:val="bullet"/>
      <w:lvlText w:val="o"/>
      <w:lvlJc w:val="left"/>
      <w:pPr>
        <w:ind w:left="3600" w:hanging="360"/>
      </w:pPr>
      <w:rPr>
        <w:rFonts w:ascii="Courier New" w:eastAsia="Courier New" w:hAnsi="Courier New" w:cs="Courier New"/>
      </w:rPr>
    </w:lvl>
    <w:lvl w:ilvl="5" w:tplc="8D581238">
      <w:start w:val="1"/>
      <w:numFmt w:val="bullet"/>
      <w:lvlText w:val="▪"/>
      <w:lvlJc w:val="left"/>
      <w:pPr>
        <w:ind w:left="4320" w:hanging="360"/>
      </w:pPr>
      <w:rPr>
        <w:rFonts w:ascii="Noto Sans Symbols" w:eastAsia="Noto Sans Symbols" w:hAnsi="Noto Sans Symbols" w:cs="Noto Sans Symbols"/>
      </w:rPr>
    </w:lvl>
    <w:lvl w:ilvl="6" w:tplc="4FF24520">
      <w:start w:val="1"/>
      <w:numFmt w:val="bullet"/>
      <w:lvlText w:val="●"/>
      <w:lvlJc w:val="left"/>
      <w:pPr>
        <w:ind w:left="5040" w:hanging="360"/>
      </w:pPr>
      <w:rPr>
        <w:rFonts w:ascii="Noto Sans Symbols" w:eastAsia="Noto Sans Symbols" w:hAnsi="Noto Sans Symbols" w:cs="Noto Sans Symbols"/>
      </w:rPr>
    </w:lvl>
    <w:lvl w:ilvl="7" w:tplc="5DCCAE2C">
      <w:start w:val="1"/>
      <w:numFmt w:val="bullet"/>
      <w:lvlText w:val="o"/>
      <w:lvlJc w:val="left"/>
      <w:pPr>
        <w:ind w:left="5760" w:hanging="360"/>
      </w:pPr>
      <w:rPr>
        <w:rFonts w:ascii="Courier New" w:eastAsia="Courier New" w:hAnsi="Courier New" w:cs="Courier New"/>
      </w:rPr>
    </w:lvl>
    <w:lvl w:ilvl="8" w:tplc="470271B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E652F0"/>
    <w:multiLevelType w:val="hybridMultilevel"/>
    <w:tmpl w:val="D2128D80"/>
    <w:lvl w:ilvl="0" w:tplc="21225A82">
      <w:start w:val="1"/>
      <w:numFmt w:val="decimal"/>
      <w:lvlText w:val="(%1)"/>
      <w:lvlJc w:val="left"/>
      <w:pPr>
        <w:ind w:left="567" w:hanging="56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15022F"/>
    <w:multiLevelType w:val="hybridMultilevel"/>
    <w:tmpl w:val="CBC84ADE"/>
    <w:lvl w:ilvl="0" w:tplc="B8BEDB34">
      <w:start w:val="1"/>
      <w:numFmt w:val="decimal"/>
      <w:lvlText w:val="%1."/>
      <w:lvlJc w:val="left"/>
      <w:pPr>
        <w:ind w:left="720" w:hanging="360"/>
      </w:pPr>
      <w:rPr>
        <w:rFonts w:hint="default"/>
      </w:rPr>
    </w:lvl>
    <w:lvl w:ilvl="1" w:tplc="165E57F0">
      <w:start w:val="1"/>
      <w:numFmt w:val="lowerLetter"/>
      <w:lvlText w:val="%2."/>
      <w:lvlJc w:val="left"/>
      <w:pPr>
        <w:ind w:left="1440" w:hanging="360"/>
      </w:pPr>
    </w:lvl>
    <w:lvl w:ilvl="2" w:tplc="F348A374">
      <w:start w:val="1"/>
      <w:numFmt w:val="lowerRoman"/>
      <w:lvlText w:val="%3."/>
      <w:lvlJc w:val="right"/>
      <w:pPr>
        <w:ind w:left="2160" w:hanging="180"/>
      </w:pPr>
    </w:lvl>
    <w:lvl w:ilvl="3" w:tplc="4334941E">
      <w:start w:val="1"/>
      <w:numFmt w:val="decimal"/>
      <w:lvlText w:val="%4."/>
      <w:lvlJc w:val="left"/>
      <w:pPr>
        <w:ind w:left="2880" w:hanging="360"/>
      </w:pPr>
    </w:lvl>
    <w:lvl w:ilvl="4" w:tplc="CA743EF2">
      <w:start w:val="1"/>
      <w:numFmt w:val="lowerLetter"/>
      <w:lvlText w:val="%5."/>
      <w:lvlJc w:val="left"/>
      <w:pPr>
        <w:ind w:left="3600" w:hanging="360"/>
      </w:pPr>
    </w:lvl>
    <w:lvl w:ilvl="5" w:tplc="1A1C13A8">
      <w:start w:val="1"/>
      <w:numFmt w:val="lowerRoman"/>
      <w:lvlText w:val="%6."/>
      <w:lvlJc w:val="right"/>
      <w:pPr>
        <w:ind w:left="4320" w:hanging="180"/>
      </w:pPr>
    </w:lvl>
    <w:lvl w:ilvl="6" w:tplc="837C9C9C">
      <w:start w:val="1"/>
      <w:numFmt w:val="decimal"/>
      <w:lvlText w:val="%7."/>
      <w:lvlJc w:val="left"/>
      <w:pPr>
        <w:ind w:left="5040" w:hanging="360"/>
      </w:pPr>
    </w:lvl>
    <w:lvl w:ilvl="7" w:tplc="7D8AB06A">
      <w:start w:val="1"/>
      <w:numFmt w:val="lowerLetter"/>
      <w:lvlText w:val="%8."/>
      <w:lvlJc w:val="left"/>
      <w:pPr>
        <w:ind w:left="5760" w:hanging="360"/>
      </w:pPr>
    </w:lvl>
    <w:lvl w:ilvl="8" w:tplc="6448741A">
      <w:start w:val="1"/>
      <w:numFmt w:val="lowerRoman"/>
      <w:lvlText w:val="%9."/>
      <w:lvlJc w:val="right"/>
      <w:pPr>
        <w:ind w:left="6480" w:hanging="180"/>
      </w:pPr>
    </w:lvl>
  </w:abstractNum>
  <w:abstractNum w:abstractNumId="7" w15:restartNumberingAfterBreak="0">
    <w:nsid w:val="1B484BF6"/>
    <w:multiLevelType w:val="hybridMultilevel"/>
    <w:tmpl w:val="53C66B2A"/>
    <w:lvl w:ilvl="0" w:tplc="0C070019">
      <w:start w:val="1"/>
      <w:numFmt w:val="lowerLetter"/>
      <w:lvlText w:val="%1."/>
      <w:lvlJc w:val="left"/>
      <w:pPr>
        <w:ind w:left="1290" w:hanging="360"/>
      </w:pPr>
    </w:lvl>
    <w:lvl w:ilvl="1" w:tplc="0C070019" w:tentative="1">
      <w:start w:val="1"/>
      <w:numFmt w:val="lowerLetter"/>
      <w:lvlText w:val="%2."/>
      <w:lvlJc w:val="left"/>
      <w:pPr>
        <w:ind w:left="2010" w:hanging="360"/>
      </w:pPr>
    </w:lvl>
    <w:lvl w:ilvl="2" w:tplc="0C07001B" w:tentative="1">
      <w:start w:val="1"/>
      <w:numFmt w:val="lowerRoman"/>
      <w:lvlText w:val="%3."/>
      <w:lvlJc w:val="right"/>
      <w:pPr>
        <w:ind w:left="2730" w:hanging="180"/>
      </w:pPr>
    </w:lvl>
    <w:lvl w:ilvl="3" w:tplc="0C07000F" w:tentative="1">
      <w:start w:val="1"/>
      <w:numFmt w:val="decimal"/>
      <w:lvlText w:val="%4."/>
      <w:lvlJc w:val="left"/>
      <w:pPr>
        <w:ind w:left="3450" w:hanging="360"/>
      </w:pPr>
    </w:lvl>
    <w:lvl w:ilvl="4" w:tplc="0C070019" w:tentative="1">
      <w:start w:val="1"/>
      <w:numFmt w:val="lowerLetter"/>
      <w:lvlText w:val="%5."/>
      <w:lvlJc w:val="left"/>
      <w:pPr>
        <w:ind w:left="4170" w:hanging="360"/>
      </w:pPr>
    </w:lvl>
    <w:lvl w:ilvl="5" w:tplc="0C07001B" w:tentative="1">
      <w:start w:val="1"/>
      <w:numFmt w:val="lowerRoman"/>
      <w:lvlText w:val="%6."/>
      <w:lvlJc w:val="right"/>
      <w:pPr>
        <w:ind w:left="4890" w:hanging="180"/>
      </w:pPr>
    </w:lvl>
    <w:lvl w:ilvl="6" w:tplc="0C07000F" w:tentative="1">
      <w:start w:val="1"/>
      <w:numFmt w:val="decimal"/>
      <w:lvlText w:val="%7."/>
      <w:lvlJc w:val="left"/>
      <w:pPr>
        <w:ind w:left="5610" w:hanging="360"/>
      </w:pPr>
    </w:lvl>
    <w:lvl w:ilvl="7" w:tplc="0C070019" w:tentative="1">
      <w:start w:val="1"/>
      <w:numFmt w:val="lowerLetter"/>
      <w:lvlText w:val="%8."/>
      <w:lvlJc w:val="left"/>
      <w:pPr>
        <w:ind w:left="6330" w:hanging="360"/>
      </w:pPr>
    </w:lvl>
    <w:lvl w:ilvl="8" w:tplc="0C07001B" w:tentative="1">
      <w:start w:val="1"/>
      <w:numFmt w:val="lowerRoman"/>
      <w:lvlText w:val="%9."/>
      <w:lvlJc w:val="right"/>
      <w:pPr>
        <w:ind w:left="7050" w:hanging="180"/>
      </w:pPr>
    </w:lvl>
  </w:abstractNum>
  <w:abstractNum w:abstractNumId="8" w15:restartNumberingAfterBreak="0">
    <w:nsid w:val="1C506311"/>
    <w:multiLevelType w:val="hybridMultilevel"/>
    <w:tmpl w:val="0F6874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EF31C6"/>
    <w:multiLevelType w:val="hybridMultilevel"/>
    <w:tmpl w:val="8CCACA38"/>
    <w:lvl w:ilvl="0" w:tplc="6C8A89A2">
      <w:start w:val="1"/>
      <w:numFmt w:val="bullet"/>
      <w:lvlText w:val="●"/>
      <w:lvlJc w:val="left"/>
      <w:pPr>
        <w:ind w:left="720" w:hanging="360"/>
      </w:pPr>
      <w:rPr>
        <w:rFonts w:ascii="Noto Sans Symbols" w:eastAsia="Noto Sans Symbols" w:hAnsi="Noto Sans Symbols" w:cs="Noto Sans Symbols"/>
      </w:rPr>
    </w:lvl>
    <w:lvl w:ilvl="1" w:tplc="B7C82162">
      <w:start w:val="1"/>
      <w:numFmt w:val="bullet"/>
      <w:lvlText w:val="o"/>
      <w:lvlJc w:val="left"/>
      <w:pPr>
        <w:ind w:left="1440" w:hanging="360"/>
      </w:pPr>
      <w:rPr>
        <w:rFonts w:ascii="Courier New" w:eastAsia="Courier New" w:hAnsi="Courier New" w:cs="Courier New"/>
      </w:rPr>
    </w:lvl>
    <w:lvl w:ilvl="2" w:tplc="35F8F1B2">
      <w:start w:val="1"/>
      <w:numFmt w:val="bullet"/>
      <w:lvlText w:val="▪"/>
      <w:lvlJc w:val="left"/>
      <w:pPr>
        <w:ind w:left="2160" w:hanging="360"/>
      </w:pPr>
      <w:rPr>
        <w:rFonts w:ascii="Noto Sans Symbols" w:eastAsia="Noto Sans Symbols" w:hAnsi="Noto Sans Symbols" w:cs="Noto Sans Symbols"/>
      </w:rPr>
    </w:lvl>
    <w:lvl w:ilvl="3" w:tplc="E4461464">
      <w:start w:val="1"/>
      <w:numFmt w:val="bullet"/>
      <w:lvlText w:val="●"/>
      <w:lvlJc w:val="left"/>
      <w:pPr>
        <w:ind w:left="2880" w:hanging="360"/>
      </w:pPr>
      <w:rPr>
        <w:rFonts w:ascii="Noto Sans Symbols" w:eastAsia="Noto Sans Symbols" w:hAnsi="Noto Sans Symbols" w:cs="Noto Sans Symbols"/>
      </w:rPr>
    </w:lvl>
    <w:lvl w:ilvl="4" w:tplc="B3EAC3D2">
      <w:start w:val="1"/>
      <w:numFmt w:val="bullet"/>
      <w:lvlText w:val="o"/>
      <w:lvlJc w:val="left"/>
      <w:pPr>
        <w:ind w:left="3600" w:hanging="360"/>
      </w:pPr>
      <w:rPr>
        <w:rFonts w:ascii="Courier New" w:eastAsia="Courier New" w:hAnsi="Courier New" w:cs="Courier New"/>
      </w:rPr>
    </w:lvl>
    <w:lvl w:ilvl="5" w:tplc="C9069F78">
      <w:start w:val="1"/>
      <w:numFmt w:val="bullet"/>
      <w:lvlText w:val="▪"/>
      <w:lvlJc w:val="left"/>
      <w:pPr>
        <w:ind w:left="4320" w:hanging="360"/>
      </w:pPr>
      <w:rPr>
        <w:rFonts w:ascii="Noto Sans Symbols" w:eastAsia="Noto Sans Symbols" w:hAnsi="Noto Sans Symbols" w:cs="Noto Sans Symbols"/>
      </w:rPr>
    </w:lvl>
    <w:lvl w:ilvl="6" w:tplc="47C22DE4">
      <w:start w:val="1"/>
      <w:numFmt w:val="bullet"/>
      <w:lvlText w:val="●"/>
      <w:lvlJc w:val="left"/>
      <w:pPr>
        <w:ind w:left="5040" w:hanging="360"/>
      </w:pPr>
      <w:rPr>
        <w:rFonts w:ascii="Noto Sans Symbols" w:eastAsia="Noto Sans Symbols" w:hAnsi="Noto Sans Symbols" w:cs="Noto Sans Symbols"/>
      </w:rPr>
    </w:lvl>
    <w:lvl w:ilvl="7" w:tplc="CC3CD04C">
      <w:start w:val="1"/>
      <w:numFmt w:val="bullet"/>
      <w:lvlText w:val="o"/>
      <w:lvlJc w:val="left"/>
      <w:pPr>
        <w:ind w:left="5760" w:hanging="360"/>
      </w:pPr>
      <w:rPr>
        <w:rFonts w:ascii="Courier New" w:eastAsia="Courier New" w:hAnsi="Courier New" w:cs="Courier New"/>
      </w:rPr>
    </w:lvl>
    <w:lvl w:ilvl="8" w:tplc="9A4829AE">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AC76EF"/>
    <w:multiLevelType w:val="hybridMultilevel"/>
    <w:tmpl w:val="1666C5C6"/>
    <w:styleLink w:val="AktuelleListe1"/>
    <w:lvl w:ilvl="0" w:tplc="D59EA5D2">
      <w:start w:val="1"/>
      <w:numFmt w:val="decimal"/>
      <w:pStyle w:val="AktuelleListe1"/>
      <w:lvlText w:val="(%1)"/>
      <w:lvlJc w:val="left"/>
      <w:pPr>
        <w:ind w:left="720" w:hanging="360"/>
      </w:pPr>
      <w:rPr>
        <w:rFonts w:ascii="Arial" w:eastAsia="Arial" w:hAnsi="Arial" w:cs="Arial"/>
      </w:rPr>
    </w:lvl>
    <w:lvl w:ilvl="1" w:tplc="D6227876">
      <w:start w:val="1"/>
      <w:numFmt w:val="lowerLetter"/>
      <w:lvlText w:val="%2."/>
      <w:lvlJc w:val="left"/>
      <w:pPr>
        <w:ind w:left="1440" w:hanging="360"/>
      </w:pPr>
    </w:lvl>
    <w:lvl w:ilvl="2" w:tplc="E722969C">
      <w:start w:val="1"/>
      <w:numFmt w:val="lowerRoman"/>
      <w:lvlText w:val="%3."/>
      <w:lvlJc w:val="right"/>
      <w:pPr>
        <w:ind w:left="2160" w:hanging="180"/>
      </w:pPr>
    </w:lvl>
    <w:lvl w:ilvl="3" w:tplc="5EF2DD84">
      <w:start w:val="1"/>
      <w:numFmt w:val="decimal"/>
      <w:lvlText w:val="%4."/>
      <w:lvlJc w:val="left"/>
      <w:pPr>
        <w:ind w:left="2880" w:hanging="360"/>
      </w:pPr>
    </w:lvl>
    <w:lvl w:ilvl="4" w:tplc="9DBA5870">
      <w:start w:val="1"/>
      <w:numFmt w:val="lowerLetter"/>
      <w:lvlText w:val="%5."/>
      <w:lvlJc w:val="left"/>
      <w:pPr>
        <w:ind w:left="3600" w:hanging="360"/>
      </w:pPr>
    </w:lvl>
    <w:lvl w:ilvl="5" w:tplc="134CB756">
      <w:start w:val="1"/>
      <w:numFmt w:val="lowerRoman"/>
      <w:lvlText w:val="%6."/>
      <w:lvlJc w:val="right"/>
      <w:pPr>
        <w:ind w:left="4320" w:hanging="180"/>
      </w:pPr>
    </w:lvl>
    <w:lvl w:ilvl="6" w:tplc="0F404ED4">
      <w:start w:val="1"/>
      <w:numFmt w:val="decimal"/>
      <w:lvlText w:val="%7."/>
      <w:lvlJc w:val="left"/>
      <w:pPr>
        <w:ind w:left="5040" w:hanging="360"/>
      </w:pPr>
    </w:lvl>
    <w:lvl w:ilvl="7" w:tplc="A1F6CBE8">
      <w:start w:val="1"/>
      <w:numFmt w:val="lowerLetter"/>
      <w:lvlText w:val="%8."/>
      <w:lvlJc w:val="left"/>
      <w:pPr>
        <w:ind w:left="5760" w:hanging="360"/>
      </w:pPr>
    </w:lvl>
    <w:lvl w:ilvl="8" w:tplc="306280EE">
      <w:start w:val="1"/>
      <w:numFmt w:val="lowerRoman"/>
      <w:lvlText w:val="%9."/>
      <w:lvlJc w:val="right"/>
      <w:pPr>
        <w:ind w:left="6480" w:hanging="180"/>
      </w:pPr>
    </w:lvl>
  </w:abstractNum>
  <w:abstractNum w:abstractNumId="11" w15:restartNumberingAfterBreak="0">
    <w:nsid w:val="24AB7E24"/>
    <w:multiLevelType w:val="hybridMultilevel"/>
    <w:tmpl w:val="F776F316"/>
    <w:lvl w:ilvl="0" w:tplc="3CF4EA64">
      <w:start w:val="1"/>
      <w:numFmt w:val="bullet"/>
      <w:lvlText w:val="-"/>
      <w:lvlJc w:val="left"/>
      <w:pPr>
        <w:ind w:left="720" w:hanging="360"/>
      </w:pPr>
      <w:rPr>
        <w:rFonts w:ascii="Arial" w:eastAsia="Arial" w:hAnsi="Arial" w:cs="Arial"/>
      </w:rPr>
    </w:lvl>
    <w:lvl w:ilvl="1" w:tplc="B18A72FA">
      <w:start w:val="1"/>
      <w:numFmt w:val="bullet"/>
      <w:lvlText w:val="o"/>
      <w:lvlJc w:val="left"/>
      <w:pPr>
        <w:ind w:left="1440" w:hanging="360"/>
      </w:pPr>
      <w:rPr>
        <w:rFonts w:ascii="Courier New" w:eastAsia="Courier New" w:hAnsi="Courier New" w:cs="Courier New"/>
      </w:rPr>
    </w:lvl>
    <w:lvl w:ilvl="2" w:tplc="4A5C179E">
      <w:start w:val="1"/>
      <w:numFmt w:val="bullet"/>
      <w:lvlText w:val="▪"/>
      <w:lvlJc w:val="left"/>
      <w:pPr>
        <w:ind w:left="2160" w:hanging="360"/>
      </w:pPr>
      <w:rPr>
        <w:rFonts w:ascii="Noto Sans Symbols" w:eastAsia="Noto Sans Symbols" w:hAnsi="Noto Sans Symbols" w:cs="Noto Sans Symbols"/>
      </w:rPr>
    </w:lvl>
    <w:lvl w:ilvl="3" w:tplc="6A0E24EC">
      <w:start w:val="1"/>
      <w:numFmt w:val="bullet"/>
      <w:lvlText w:val="●"/>
      <w:lvlJc w:val="left"/>
      <w:pPr>
        <w:ind w:left="2880" w:hanging="360"/>
      </w:pPr>
      <w:rPr>
        <w:rFonts w:ascii="Noto Sans Symbols" w:eastAsia="Noto Sans Symbols" w:hAnsi="Noto Sans Symbols" w:cs="Noto Sans Symbols"/>
      </w:rPr>
    </w:lvl>
    <w:lvl w:ilvl="4" w:tplc="B5AAC402">
      <w:start w:val="1"/>
      <w:numFmt w:val="bullet"/>
      <w:lvlText w:val="o"/>
      <w:lvlJc w:val="left"/>
      <w:pPr>
        <w:ind w:left="3600" w:hanging="360"/>
      </w:pPr>
      <w:rPr>
        <w:rFonts w:ascii="Courier New" w:eastAsia="Courier New" w:hAnsi="Courier New" w:cs="Courier New"/>
      </w:rPr>
    </w:lvl>
    <w:lvl w:ilvl="5" w:tplc="1ED4F4B0">
      <w:start w:val="1"/>
      <w:numFmt w:val="bullet"/>
      <w:lvlText w:val="▪"/>
      <w:lvlJc w:val="left"/>
      <w:pPr>
        <w:ind w:left="4320" w:hanging="360"/>
      </w:pPr>
      <w:rPr>
        <w:rFonts w:ascii="Noto Sans Symbols" w:eastAsia="Noto Sans Symbols" w:hAnsi="Noto Sans Symbols" w:cs="Noto Sans Symbols"/>
      </w:rPr>
    </w:lvl>
    <w:lvl w:ilvl="6" w:tplc="8E442AD2">
      <w:start w:val="1"/>
      <w:numFmt w:val="bullet"/>
      <w:lvlText w:val="●"/>
      <w:lvlJc w:val="left"/>
      <w:pPr>
        <w:ind w:left="5040" w:hanging="360"/>
      </w:pPr>
      <w:rPr>
        <w:rFonts w:ascii="Noto Sans Symbols" w:eastAsia="Noto Sans Symbols" w:hAnsi="Noto Sans Symbols" w:cs="Noto Sans Symbols"/>
      </w:rPr>
    </w:lvl>
    <w:lvl w:ilvl="7" w:tplc="29C23DAE">
      <w:start w:val="1"/>
      <w:numFmt w:val="bullet"/>
      <w:lvlText w:val="o"/>
      <w:lvlJc w:val="left"/>
      <w:pPr>
        <w:ind w:left="5760" w:hanging="360"/>
      </w:pPr>
      <w:rPr>
        <w:rFonts w:ascii="Courier New" w:eastAsia="Courier New" w:hAnsi="Courier New" w:cs="Courier New"/>
      </w:rPr>
    </w:lvl>
    <w:lvl w:ilvl="8" w:tplc="B6BCF71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FF5A33"/>
    <w:multiLevelType w:val="hybridMultilevel"/>
    <w:tmpl w:val="358CBE2E"/>
    <w:lvl w:ilvl="0" w:tplc="7B140C68">
      <w:start w:val="1"/>
      <w:numFmt w:val="decimal"/>
      <w:lvlText w:val="(%1)"/>
      <w:lvlJc w:val="left"/>
      <w:pPr>
        <w:ind w:left="930" w:hanging="570"/>
      </w:pPr>
      <w:rPr>
        <w:rFonts w:hint="default"/>
      </w:rPr>
    </w:lvl>
    <w:lvl w:ilvl="1" w:tplc="6FC8BCC8">
      <w:start w:val="1"/>
      <w:numFmt w:val="lowerLetter"/>
      <w:lvlText w:val="%2."/>
      <w:lvlJc w:val="left"/>
      <w:pPr>
        <w:ind w:left="1440" w:hanging="360"/>
      </w:pPr>
    </w:lvl>
    <w:lvl w:ilvl="2" w:tplc="CD3C0246">
      <w:start w:val="1"/>
      <w:numFmt w:val="lowerRoman"/>
      <w:lvlText w:val="%3."/>
      <w:lvlJc w:val="right"/>
      <w:pPr>
        <w:ind w:left="2160" w:hanging="180"/>
      </w:pPr>
    </w:lvl>
    <w:lvl w:ilvl="3" w:tplc="7F8A2FF6">
      <w:start w:val="1"/>
      <w:numFmt w:val="decimal"/>
      <w:lvlText w:val="%4."/>
      <w:lvlJc w:val="left"/>
      <w:pPr>
        <w:ind w:left="2880" w:hanging="360"/>
      </w:pPr>
    </w:lvl>
    <w:lvl w:ilvl="4" w:tplc="6BB220A4">
      <w:start w:val="1"/>
      <w:numFmt w:val="lowerLetter"/>
      <w:lvlText w:val="%5."/>
      <w:lvlJc w:val="left"/>
      <w:pPr>
        <w:ind w:left="3600" w:hanging="360"/>
      </w:pPr>
    </w:lvl>
    <w:lvl w:ilvl="5" w:tplc="9E28D98C">
      <w:start w:val="1"/>
      <w:numFmt w:val="lowerRoman"/>
      <w:lvlText w:val="%6."/>
      <w:lvlJc w:val="right"/>
      <w:pPr>
        <w:ind w:left="4320" w:hanging="180"/>
      </w:pPr>
    </w:lvl>
    <w:lvl w:ilvl="6" w:tplc="8760E7F6">
      <w:start w:val="1"/>
      <w:numFmt w:val="decimal"/>
      <w:lvlText w:val="%7."/>
      <w:lvlJc w:val="left"/>
      <w:pPr>
        <w:ind w:left="5040" w:hanging="360"/>
      </w:pPr>
    </w:lvl>
    <w:lvl w:ilvl="7" w:tplc="82849A54">
      <w:start w:val="1"/>
      <w:numFmt w:val="lowerLetter"/>
      <w:lvlText w:val="%8."/>
      <w:lvlJc w:val="left"/>
      <w:pPr>
        <w:ind w:left="5760" w:hanging="360"/>
      </w:pPr>
    </w:lvl>
    <w:lvl w:ilvl="8" w:tplc="320430EE">
      <w:start w:val="1"/>
      <w:numFmt w:val="lowerRoman"/>
      <w:lvlText w:val="%9."/>
      <w:lvlJc w:val="right"/>
      <w:pPr>
        <w:ind w:left="6480" w:hanging="180"/>
      </w:pPr>
    </w:lvl>
  </w:abstractNum>
  <w:abstractNum w:abstractNumId="13" w15:restartNumberingAfterBreak="0">
    <w:nsid w:val="26930ED8"/>
    <w:multiLevelType w:val="hybridMultilevel"/>
    <w:tmpl w:val="3C12E1FC"/>
    <w:lvl w:ilvl="0" w:tplc="404AB0A2">
      <w:start w:val="1"/>
      <w:numFmt w:val="bullet"/>
      <w:lvlText w:val=""/>
      <w:lvlJc w:val="left"/>
      <w:pPr>
        <w:ind w:left="720" w:hanging="360"/>
      </w:pPr>
      <w:rPr>
        <w:rFonts w:ascii="Symbol" w:hAnsi="Symbol"/>
      </w:rPr>
    </w:lvl>
    <w:lvl w:ilvl="1" w:tplc="B7CCB368">
      <w:start w:val="1"/>
      <w:numFmt w:val="bullet"/>
      <w:lvlText w:val=""/>
      <w:lvlJc w:val="left"/>
      <w:pPr>
        <w:ind w:left="720" w:hanging="360"/>
      </w:pPr>
      <w:rPr>
        <w:rFonts w:ascii="Symbol" w:hAnsi="Symbol"/>
      </w:rPr>
    </w:lvl>
    <w:lvl w:ilvl="2" w:tplc="1A220C80">
      <w:start w:val="1"/>
      <w:numFmt w:val="bullet"/>
      <w:lvlText w:val=""/>
      <w:lvlJc w:val="left"/>
      <w:pPr>
        <w:ind w:left="720" w:hanging="360"/>
      </w:pPr>
      <w:rPr>
        <w:rFonts w:ascii="Symbol" w:hAnsi="Symbol"/>
      </w:rPr>
    </w:lvl>
    <w:lvl w:ilvl="3" w:tplc="E31A18AA">
      <w:start w:val="1"/>
      <w:numFmt w:val="bullet"/>
      <w:lvlText w:val=""/>
      <w:lvlJc w:val="left"/>
      <w:pPr>
        <w:ind w:left="720" w:hanging="360"/>
      </w:pPr>
      <w:rPr>
        <w:rFonts w:ascii="Symbol" w:hAnsi="Symbol"/>
      </w:rPr>
    </w:lvl>
    <w:lvl w:ilvl="4" w:tplc="B2B0A154">
      <w:start w:val="1"/>
      <w:numFmt w:val="bullet"/>
      <w:lvlText w:val=""/>
      <w:lvlJc w:val="left"/>
      <w:pPr>
        <w:ind w:left="720" w:hanging="360"/>
      </w:pPr>
      <w:rPr>
        <w:rFonts w:ascii="Symbol" w:hAnsi="Symbol"/>
      </w:rPr>
    </w:lvl>
    <w:lvl w:ilvl="5" w:tplc="8A240756">
      <w:start w:val="1"/>
      <w:numFmt w:val="bullet"/>
      <w:lvlText w:val=""/>
      <w:lvlJc w:val="left"/>
      <w:pPr>
        <w:ind w:left="720" w:hanging="360"/>
      </w:pPr>
      <w:rPr>
        <w:rFonts w:ascii="Symbol" w:hAnsi="Symbol"/>
      </w:rPr>
    </w:lvl>
    <w:lvl w:ilvl="6" w:tplc="D9FC4BF8">
      <w:start w:val="1"/>
      <w:numFmt w:val="bullet"/>
      <w:lvlText w:val=""/>
      <w:lvlJc w:val="left"/>
      <w:pPr>
        <w:ind w:left="720" w:hanging="360"/>
      </w:pPr>
      <w:rPr>
        <w:rFonts w:ascii="Symbol" w:hAnsi="Symbol"/>
      </w:rPr>
    </w:lvl>
    <w:lvl w:ilvl="7" w:tplc="CDFA7244">
      <w:start w:val="1"/>
      <w:numFmt w:val="bullet"/>
      <w:lvlText w:val=""/>
      <w:lvlJc w:val="left"/>
      <w:pPr>
        <w:ind w:left="720" w:hanging="360"/>
      </w:pPr>
      <w:rPr>
        <w:rFonts w:ascii="Symbol" w:hAnsi="Symbol"/>
      </w:rPr>
    </w:lvl>
    <w:lvl w:ilvl="8" w:tplc="018E1188">
      <w:start w:val="1"/>
      <w:numFmt w:val="bullet"/>
      <w:lvlText w:val=""/>
      <w:lvlJc w:val="left"/>
      <w:pPr>
        <w:ind w:left="720" w:hanging="360"/>
      </w:pPr>
      <w:rPr>
        <w:rFonts w:ascii="Symbol" w:hAnsi="Symbol"/>
      </w:rPr>
    </w:lvl>
  </w:abstractNum>
  <w:abstractNum w:abstractNumId="14" w15:restartNumberingAfterBreak="0">
    <w:nsid w:val="27C265B1"/>
    <w:multiLevelType w:val="hybridMultilevel"/>
    <w:tmpl w:val="205CBA84"/>
    <w:lvl w:ilvl="0" w:tplc="EC3E9106">
      <w:start w:val="1"/>
      <w:numFmt w:val="bullet"/>
      <w:lvlText w:val=""/>
      <w:lvlJc w:val="left"/>
      <w:pPr>
        <w:ind w:left="720" w:hanging="360"/>
      </w:pPr>
      <w:rPr>
        <w:rFonts w:ascii="Symbol" w:hAnsi="Symbol" w:hint="default"/>
      </w:rPr>
    </w:lvl>
    <w:lvl w:ilvl="1" w:tplc="13A87B12">
      <w:start w:val="1"/>
      <w:numFmt w:val="bullet"/>
      <w:lvlText w:val="o"/>
      <w:lvlJc w:val="left"/>
      <w:pPr>
        <w:ind w:left="1440" w:hanging="360"/>
      </w:pPr>
      <w:rPr>
        <w:rFonts w:ascii="Courier New" w:hAnsi="Courier New" w:cs="Courier New" w:hint="default"/>
      </w:rPr>
    </w:lvl>
    <w:lvl w:ilvl="2" w:tplc="C0CCE286">
      <w:start w:val="1"/>
      <w:numFmt w:val="bullet"/>
      <w:lvlText w:val=""/>
      <w:lvlJc w:val="left"/>
      <w:pPr>
        <w:ind w:left="2160" w:hanging="360"/>
      </w:pPr>
      <w:rPr>
        <w:rFonts w:ascii="Wingdings" w:hAnsi="Wingdings" w:hint="default"/>
      </w:rPr>
    </w:lvl>
    <w:lvl w:ilvl="3" w:tplc="C792E920">
      <w:start w:val="1"/>
      <w:numFmt w:val="bullet"/>
      <w:lvlText w:val=""/>
      <w:lvlJc w:val="left"/>
      <w:pPr>
        <w:ind w:left="2880" w:hanging="360"/>
      </w:pPr>
      <w:rPr>
        <w:rFonts w:ascii="Symbol" w:hAnsi="Symbol" w:hint="default"/>
      </w:rPr>
    </w:lvl>
    <w:lvl w:ilvl="4" w:tplc="0F8024FE">
      <w:start w:val="1"/>
      <w:numFmt w:val="bullet"/>
      <w:lvlText w:val="o"/>
      <w:lvlJc w:val="left"/>
      <w:pPr>
        <w:ind w:left="3600" w:hanging="360"/>
      </w:pPr>
      <w:rPr>
        <w:rFonts w:ascii="Courier New" w:hAnsi="Courier New" w:cs="Courier New" w:hint="default"/>
      </w:rPr>
    </w:lvl>
    <w:lvl w:ilvl="5" w:tplc="8E1AEA48">
      <w:start w:val="1"/>
      <w:numFmt w:val="bullet"/>
      <w:lvlText w:val=""/>
      <w:lvlJc w:val="left"/>
      <w:pPr>
        <w:ind w:left="4320" w:hanging="360"/>
      </w:pPr>
      <w:rPr>
        <w:rFonts w:ascii="Wingdings" w:hAnsi="Wingdings" w:hint="default"/>
      </w:rPr>
    </w:lvl>
    <w:lvl w:ilvl="6" w:tplc="5A365C42">
      <w:start w:val="1"/>
      <w:numFmt w:val="bullet"/>
      <w:lvlText w:val=""/>
      <w:lvlJc w:val="left"/>
      <w:pPr>
        <w:ind w:left="5040" w:hanging="360"/>
      </w:pPr>
      <w:rPr>
        <w:rFonts w:ascii="Symbol" w:hAnsi="Symbol" w:hint="default"/>
      </w:rPr>
    </w:lvl>
    <w:lvl w:ilvl="7" w:tplc="B80086F2">
      <w:start w:val="1"/>
      <w:numFmt w:val="bullet"/>
      <w:lvlText w:val="o"/>
      <w:lvlJc w:val="left"/>
      <w:pPr>
        <w:ind w:left="5760" w:hanging="360"/>
      </w:pPr>
      <w:rPr>
        <w:rFonts w:ascii="Courier New" w:hAnsi="Courier New" w:cs="Courier New" w:hint="default"/>
      </w:rPr>
    </w:lvl>
    <w:lvl w:ilvl="8" w:tplc="6DC6A8E8">
      <w:start w:val="1"/>
      <w:numFmt w:val="bullet"/>
      <w:lvlText w:val=""/>
      <w:lvlJc w:val="left"/>
      <w:pPr>
        <w:ind w:left="6480" w:hanging="360"/>
      </w:pPr>
      <w:rPr>
        <w:rFonts w:ascii="Wingdings" w:hAnsi="Wingdings" w:hint="default"/>
      </w:rPr>
    </w:lvl>
  </w:abstractNum>
  <w:abstractNum w:abstractNumId="15" w15:restartNumberingAfterBreak="0">
    <w:nsid w:val="29DA4842"/>
    <w:multiLevelType w:val="hybridMultilevel"/>
    <w:tmpl w:val="32A2DE8C"/>
    <w:lvl w:ilvl="0" w:tplc="F514B0FC">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6" w15:restartNumberingAfterBreak="0">
    <w:nsid w:val="34AB32BA"/>
    <w:multiLevelType w:val="hybridMultilevel"/>
    <w:tmpl w:val="876CDA50"/>
    <w:lvl w:ilvl="0" w:tplc="BDECC24A">
      <w:start w:val="1"/>
      <w:numFmt w:val="lowerLetter"/>
      <w:lvlText w:val="%1)"/>
      <w:lvlJc w:val="left"/>
      <w:pPr>
        <w:ind w:left="1020" w:hanging="360"/>
      </w:pPr>
    </w:lvl>
    <w:lvl w:ilvl="1" w:tplc="36721BA6">
      <w:start w:val="1"/>
      <w:numFmt w:val="lowerLetter"/>
      <w:lvlText w:val="%2)"/>
      <w:lvlJc w:val="left"/>
      <w:pPr>
        <w:ind w:left="1020" w:hanging="360"/>
      </w:pPr>
    </w:lvl>
    <w:lvl w:ilvl="2" w:tplc="FF18C422">
      <w:start w:val="1"/>
      <w:numFmt w:val="lowerLetter"/>
      <w:lvlText w:val="%3)"/>
      <w:lvlJc w:val="left"/>
      <w:pPr>
        <w:ind w:left="1020" w:hanging="360"/>
      </w:pPr>
    </w:lvl>
    <w:lvl w:ilvl="3" w:tplc="D40A151C">
      <w:start w:val="1"/>
      <w:numFmt w:val="lowerLetter"/>
      <w:lvlText w:val="%4)"/>
      <w:lvlJc w:val="left"/>
      <w:pPr>
        <w:ind w:left="1020" w:hanging="360"/>
      </w:pPr>
    </w:lvl>
    <w:lvl w:ilvl="4" w:tplc="5514796E">
      <w:start w:val="1"/>
      <w:numFmt w:val="lowerLetter"/>
      <w:lvlText w:val="%5)"/>
      <w:lvlJc w:val="left"/>
      <w:pPr>
        <w:ind w:left="1020" w:hanging="360"/>
      </w:pPr>
    </w:lvl>
    <w:lvl w:ilvl="5" w:tplc="E4923698">
      <w:start w:val="1"/>
      <w:numFmt w:val="lowerLetter"/>
      <w:lvlText w:val="%6)"/>
      <w:lvlJc w:val="left"/>
      <w:pPr>
        <w:ind w:left="1020" w:hanging="360"/>
      </w:pPr>
    </w:lvl>
    <w:lvl w:ilvl="6" w:tplc="CD84BFA8">
      <w:start w:val="1"/>
      <w:numFmt w:val="lowerLetter"/>
      <w:lvlText w:val="%7)"/>
      <w:lvlJc w:val="left"/>
      <w:pPr>
        <w:ind w:left="1020" w:hanging="360"/>
      </w:pPr>
    </w:lvl>
    <w:lvl w:ilvl="7" w:tplc="361C5664">
      <w:start w:val="1"/>
      <w:numFmt w:val="lowerLetter"/>
      <w:lvlText w:val="%8)"/>
      <w:lvlJc w:val="left"/>
      <w:pPr>
        <w:ind w:left="1020" w:hanging="360"/>
      </w:pPr>
    </w:lvl>
    <w:lvl w:ilvl="8" w:tplc="B3240DFA">
      <w:start w:val="1"/>
      <w:numFmt w:val="lowerLetter"/>
      <w:lvlText w:val="%9)"/>
      <w:lvlJc w:val="left"/>
      <w:pPr>
        <w:ind w:left="1020" w:hanging="360"/>
      </w:pPr>
    </w:lvl>
  </w:abstractNum>
  <w:abstractNum w:abstractNumId="17" w15:restartNumberingAfterBreak="0">
    <w:nsid w:val="383175E5"/>
    <w:multiLevelType w:val="hybridMultilevel"/>
    <w:tmpl w:val="2F4A79E4"/>
    <w:lvl w:ilvl="0" w:tplc="973AFB34">
      <w:start w:val="1"/>
      <w:numFmt w:val="bullet"/>
      <w:lvlText w:val=""/>
      <w:lvlJc w:val="left"/>
      <w:pPr>
        <w:ind w:left="720" w:hanging="360"/>
      </w:pPr>
      <w:rPr>
        <w:rFonts w:ascii="Wingdings" w:eastAsia="Times New Roman" w:hAnsi="Wingdings" w:cs="Times New Roman" w:hint="default"/>
      </w:rPr>
    </w:lvl>
    <w:lvl w:ilvl="1" w:tplc="834EB4E4">
      <w:start w:val="1"/>
      <w:numFmt w:val="bullet"/>
      <w:lvlText w:val="o"/>
      <w:lvlJc w:val="left"/>
      <w:pPr>
        <w:ind w:left="1440" w:hanging="360"/>
      </w:pPr>
      <w:rPr>
        <w:rFonts w:ascii="Courier New" w:hAnsi="Courier New" w:cs="Courier New" w:hint="default"/>
      </w:rPr>
    </w:lvl>
    <w:lvl w:ilvl="2" w:tplc="FCA4DB86">
      <w:start w:val="1"/>
      <w:numFmt w:val="bullet"/>
      <w:lvlText w:val=""/>
      <w:lvlJc w:val="left"/>
      <w:pPr>
        <w:ind w:left="2160" w:hanging="360"/>
      </w:pPr>
      <w:rPr>
        <w:rFonts w:ascii="Wingdings" w:hAnsi="Wingdings" w:hint="default"/>
      </w:rPr>
    </w:lvl>
    <w:lvl w:ilvl="3" w:tplc="58B0EE6E">
      <w:start w:val="1"/>
      <w:numFmt w:val="bullet"/>
      <w:lvlText w:val=""/>
      <w:lvlJc w:val="left"/>
      <w:pPr>
        <w:ind w:left="2880" w:hanging="360"/>
      </w:pPr>
      <w:rPr>
        <w:rFonts w:ascii="Symbol" w:hAnsi="Symbol" w:hint="default"/>
      </w:rPr>
    </w:lvl>
    <w:lvl w:ilvl="4" w:tplc="7E82A46E">
      <w:start w:val="1"/>
      <w:numFmt w:val="bullet"/>
      <w:lvlText w:val="o"/>
      <w:lvlJc w:val="left"/>
      <w:pPr>
        <w:ind w:left="3600" w:hanging="360"/>
      </w:pPr>
      <w:rPr>
        <w:rFonts w:ascii="Courier New" w:hAnsi="Courier New" w:cs="Courier New" w:hint="default"/>
      </w:rPr>
    </w:lvl>
    <w:lvl w:ilvl="5" w:tplc="AC7A51B8">
      <w:start w:val="1"/>
      <w:numFmt w:val="bullet"/>
      <w:lvlText w:val=""/>
      <w:lvlJc w:val="left"/>
      <w:pPr>
        <w:ind w:left="4320" w:hanging="360"/>
      </w:pPr>
      <w:rPr>
        <w:rFonts w:ascii="Wingdings" w:hAnsi="Wingdings" w:hint="default"/>
      </w:rPr>
    </w:lvl>
    <w:lvl w:ilvl="6" w:tplc="921CC05A">
      <w:start w:val="1"/>
      <w:numFmt w:val="bullet"/>
      <w:lvlText w:val=""/>
      <w:lvlJc w:val="left"/>
      <w:pPr>
        <w:ind w:left="5040" w:hanging="360"/>
      </w:pPr>
      <w:rPr>
        <w:rFonts w:ascii="Symbol" w:hAnsi="Symbol" w:hint="default"/>
      </w:rPr>
    </w:lvl>
    <w:lvl w:ilvl="7" w:tplc="F27E7FEC">
      <w:start w:val="1"/>
      <w:numFmt w:val="bullet"/>
      <w:lvlText w:val="o"/>
      <w:lvlJc w:val="left"/>
      <w:pPr>
        <w:ind w:left="5760" w:hanging="360"/>
      </w:pPr>
      <w:rPr>
        <w:rFonts w:ascii="Courier New" w:hAnsi="Courier New" w:cs="Courier New" w:hint="default"/>
      </w:rPr>
    </w:lvl>
    <w:lvl w:ilvl="8" w:tplc="DDDE4C0A">
      <w:start w:val="1"/>
      <w:numFmt w:val="bullet"/>
      <w:lvlText w:val=""/>
      <w:lvlJc w:val="left"/>
      <w:pPr>
        <w:ind w:left="6480" w:hanging="360"/>
      </w:pPr>
      <w:rPr>
        <w:rFonts w:ascii="Wingdings" w:hAnsi="Wingdings" w:hint="default"/>
      </w:rPr>
    </w:lvl>
  </w:abstractNum>
  <w:abstractNum w:abstractNumId="18" w15:restartNumberingAfterBreak="0">
    <w:nsid w:val="38957964"/>
    <w:multiLevelType w:val="hybridMultilevel"/>
    <w:tmpl w:val="6382D750"/>
    <w:lvl w:ilvl="0" w:tplc="9992FB34">
      <w:start w:val="1"/>
      <w:numFmt w:val="bullet"/>
      <w:lvlText w:val="●"/>
      <w:lvlJc w:val="left"/>
      <w:pPr>
        <w:ind w:left="720" w:hanging="360"/>
      </w:pPr>
      <w:rPr>
        <w:rFonts w:ascii="Noto Sans Symbols" w:eastAsia="Noto Sans Symbols" w:hAnsi="Noto Sans Symbols" w:cs="Noto Sans Symbols"/>
      </w:rPr>
    </w:lvl>
    <w:lvl w:ilvl="1" w:tplc="9B9408CA">
      <w:start w:val="1"/>
      <w:numFmt w:val="lowerLetter"/>
      <w:lvlText w:val="%2."/>
      <w:lvlJc w:val="left"/>
      <w:pPr>
        <w:ind w:left="1440" w:hanging="360"/>
      </w:pPr>
    </w:lvl>
    <w:lvl w:ilvl="2" w:tplc="935A8FE6">
      <w:start w:val="1"/>
      <w:numFmt w:val="lowerRoman"/>
      <w:lvlText w:val="%3."/>
      <w:lvlJc w:val="right"/>
      <w:pPr>
        <w:ind w:left="2160" w:hanging="180"/>
      </w:pPr>
    </w:lvl>
    <w:lvl w:ilvl="3" w:tplc="E64A4850">
      <w:start w:val="1"/>
      <w:numFmt w:val="decimal"/>
      <w:lvlText w:val="%4."/>
      <w:lvlJc w:val="left"/>
      <w:pPr>
        <w:ind w:left="2880" w:hanging="360"/>
      </w:pPr>
    </w:lvl>
    <w:lvl w:ilvl="4" w:tplc="B9B010B8">
      <w:start w:val="1"/>
      <w:numFmt w:val="lowerLetter"/>
      <w:lvlText w:val="%5."/>
      <w:lvlJc w:val="left"/>
      <w:pPr>
        <w:ind w:left="3600" w:hanging="360"/>
      </w:pPr>
    </w:lvl>
    <w:lvl w:ilvl="5" w:tplc="D0CA7176">
      <w:start w:val="1"/>
      <w:numFmt w:val="lowerRoman"/>
      <w:lvlText w:val="%6."/>
      <w:lvlJc w:val="right"/>
      <w:pPr>
        <w:ind w:left="4320" w:hanging="180"/>
      </w:pPr>
    </w:lvl>
    <w:lvl w:ilvl="6" w:tplc="4A8432D6">
      <w:start w:val="1"/>
      <w:numFmt w:val="decimal"/>
      <w:lvlText w:val="%7."/>
      <w:lvlJc w:val="left"/>
      <w:pPr>
        <w:ind w:left="5040" w:hanging="360"/>
      </w:pPr>
    </w:lvl>
    <w:lvl w:ilvl="7" w:tplc="8A5EBE02">
      <w:start w:val="1"/>
      <w:numFmt w:val="lowerLetter"/>
      <w:lvlText w:val="%8."/>
      <w:lvlJc w:val="left"/>
      <w:pPr>
        <w:ind w:left="5760" w:hanging="360"/>
      </w:pPr>
    </w:lvl>
    <w:lvl w:ilvl="8" w:tplc="08E46936">
      <w:start w:val="1"/>
      <w:numFmt w:val="lowerRoman"/>
      <w:lvlText w:val="%9."/>
      <w:lvlJc w:val="right"/>
      <w:pPr>
        <w:ind w:left="6480" w:hanging="180"/>
      </w:pPr>
    </w:lvl>
  </w:abstractNum>
  <w:abstractNum w:abstractNumId="19" w15:restartNumberingAfterBreak="0">
    <w:nsid w:val="3BEB5FF1"/>
    <w:multiLevelType w:val="hybridMultilevel"/>
    <w:tmpl w:val="E01E65A6"/>
    <w:lvl w:ilvl="0" w:tplc="169EEB96">
      <w:start w:val="1"/>
      <w:numFmt w:val="decimal"/>
      <w:lvlText w:val="(%1)"/>
      <w:lvlJc w:val="left"/>
      <w:pPr>
        <w:ind w:left="720" w:hanging="360"/>
      </w:pPr>
      <w:rPr>
        <w:b w:val="0"/>
      </w:rPr>
    </w:lvl>
    <w:lvl w:ilvl="1" w:tplc="975401B8">
      <w:start w:val="1"/>
      <w:numFmt w:val="lowerLetter"/>
      <w:lvlText w:val="%2."/>
      <w:lvlJc w:val="left"/>
      <w:pPr>
        <w:ind w:left="1440" w:hanging="360"/>
      </w:pPr>
    </w:lvl>
    <w:lvl w:ilvl="2" w:tplc="30F6CD30">
      <w:start w:val="1"/>
      <w:numFmt w:val="lowerRoman"/>
      <w:lvlText w:val="%3."/>
      <w:lvlJc w:val="right"/>
      <w:pPr>
        <w:ind w:left="2160" w:hanging="180"/>
      </w:pPr>
    </w:lvl>
    <w:lvl w:ilvl="3" w:tplc="4DF06F8C">
      <w:start w:val="1"/>
      <w:numFmt w:val="decimal"/>
      <w:lvlText w:val="%4."/>
      <w:lvlJc w:val="left"/>
      <w:pPr>
        <w:ind w:left="2880" w:hanging="360"/>
      </w:pPr>
    </w:lvl>
    <w:lvl w:ilvl="4" w:tplc="D3B8F8EA">
      <w:start w:val="1"/>
      <w:numFmt w:val="lowerLetter"/>
      <w:lvlText w:val="%5."/>
      <w:lvlJc w:val="left"/>
      <w:pPr>
        <w:ind w:left="3600" w:hanging="360"/>
      </w:pPr>
    </w:lvl>
    <w:lvl w:ilvl="5" w:tplc="D9808CD0">
      <w:start w:val="1"/>
      <w:numFmt w:val="lowerRoman"/>
      <w:lvlText w:val="%6."/>
      <w:lvlJc w:val="right"/>
      <w:pPr>
        <w:ind w:left="4320" w:hanging="180"/>
      </w:pPr>
    </w:lvl>
    <w:lvl w:ilvl="6" w:tplc="7AEE651A">
      <w:start w:val="1"/>
      <w:numFmt w:val="decimal"/>
      <w:lvlText w:val="%7."/>
      <w:lvlJc w:val="left"/>
      <w:pPr>
        <w:ind w:left="5040" w:hanging="360"/>
      </w:pPr>
    </w:lvl>
    <w:lvl w:ilvl="7" w:tplc="03D6612C">
      <w:start w:val="1"/>
      <w:numFmt w:val="lowerLetter"/>
      <w:lvlText w:val="%8."/>
      <w:lvlJc w:val="left"/>
      <w:pPr>
        <w:ind w:left="5760" w:hanging="360"/>
      </w:pPr>
    </w:lvl>
    <w:lvl w:ilvl="8" w:tplc="5352CE7E">
      <w:start w:val="1"/>
      <w:numFmt w:val="lowerRoman"/>
      <w:lvlText w:val="%9."/>
      <w:lvlJc w:val="right"/>
      <w:pPr>
        <w:ind w:left="6480" w:hanging="180"/>
      </w:pPr>
    </w:lvl>
  </w:abstractNum>
  <w:abstractNum w:abstractNumId="20" w15:restartNumberingAfterBreak="0">
    <w:nsid w:val="3C66487F"/>
    <w:multiLevelType w:val="hybridMultilevel"/>
    <w:tmpl w:val="7436AB6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CE56BDC"/>
    <w:multiLevelType w:val="hybridMultilevel"/>
    <w:tmpl w:val="68227370"/>
    <w:lvl w:ilvl="0" w:tplc="FA005FB6">
      <w:start w:val="1"/>
      <w:numFmt w:val="bullet"/>
      <w:lvlText w:val="-"/>
      <w:lvlJc w:val="left"/>
      <w:pPr>
        <w:ind w:left="720" w:hanging="360"/>
      </w:pPr>
      <w:rPr>
        <w:u w:val="none"/>
      </w:rPr>
    </w:lvl>
    <w:lvl w:ilvl="1" w:tplc="475AC50E">
      <w:start w:val="1"/>
      <w:numFmt w:val="bullet"/>
      <w:lvlText w:val="-"/>
      <w:lvlJc w:val="left"/>
      <w:pPr>
        <w:ind w:left="1440" w:hanging="360"/>
      </w:pPr>
      <w:rPr>
        <w:u w:val="none"/>
      </w:rPr>
    </w:lvl>
    <w:lvl w:ilvl="2" w:tplc="5E6272F0">
      <w:start w:val="1"/>
      <w:numFmt w:val="bullet"/>
      <w:lvlText w:val="-"/>
      <w:lvlJc w:val="left"/>
      <w:pPr>
        <w:ind w:left="2160" w:hanging="360"/>
      </w:pPr>
      <w:rPr>
        <w:u w:val="none"/>
      </w:rPr>
    </w:lvl>
    <w:lvl w:ilvl="3" w:tplc="D3C0F55C">
      <w:start w:val="1"/>
      <w:numFmt w:val="bullet"/>
      <w:lvlText w:val="-"/>
      <w:lvlJc w:val="left"/>
      <w:pPr>
        <w:ind w:left="2880" w:hanging="360"/>
      </w:pPr>
      <w:rPr>
        <w:u w:val="none"/>
      </w:rPr>
    </w:lvl>
    <w:lvl w:ilvl="4" w:tplc="75D25E64">
      <w:start w:val="1"/>
      <w:numFmt w:val="bullet"/>
      <w:lvlText w:val="-"/>
      <w:lvlJc w:val="left"/>
      <w:pPr>
        <w:ind w:left="3600" w:hanging="360"/>
      </w:pPr>
      <w:rPr>
        <w:u w:val="none"/>
      </w:rPr>
    </w:lvl>
    <w:lvl w:ilvl="5" w:tplc="7BE2FB00">
      <w:start w:val="1"/>
      <w:numFmt w:val="bullet"/>
      <w:lvlText w:val="-"/>
      <w:lvlJc w:val="left"/>
      <w:pPr>
        <w:ind w:left="4320" w:hanging="360"/>
      </w:pPr>
      <w:rPr>
        <w:u w:val="none"/>
      </w:rPr>
    </w:lvl>
    <w:lvl w:ilvl="6" w:tplc="F8127392">
      <w:start w:val="1"/>
      <w:numFmt w:val="bullet"/>
      <w:lvlText w:val="-"/>
      <w:lvlJc w:val="left"/>
      <w:pPr>
        <w:ind w:left="5040" w:hanging="360"/>
      </w:pPr>
      <w:rPr>
        <w:u w:val="none"/>
      </w:rPr>
    </w:lvl>
    <w:lvl w:ilvl="7" w:tplc="02DACEB4">
      <w:start w:val="1"/>
      <w:numFmt w:val="bullet"/>
      <w:lvlText w:val="-"/>
      <w:lvlJc w:val="left"/>
      <w:pPr>
        <w:ind w:left="5760" w:hanging="360"/>
      </w:pPr>
      <w:rPr>
        <w:u w:val="none"/>
      </w:rPr>
    </w:lvl>
    <w:lvl w:ilvl="8" w:tplc="78E69978">
      <w:start w:val="1"/>
      <w:numFmt w:val="bullet"/>
      <w:lvlText w:val="-"/>
      <w:lvlJc w:val="left"/>
      <w:pPr>
        <w:ind w:left="6480" w:hanging="360"/>
      </w:pPr>
      <w:rPr>
        <w:u w:val="none"/>
      </w:rPr>
    </w:lvl>
  </w:abstractNum>
  <w:abstractNum w:abstractNumId="22" w15:restartNumberingAfterBreak="0">
    <w:nsid w:val="3EAE5F68"/>
    <w:multiLevelType w:val="hybridMultilevel"/>
    <w:tmpl w:val="CC820E9E"/>
    <w:lvl w:ilvl="0" w:tplc="0C6ABB24">
      <w:start w:val="1"/>
      <w:numFmt w:val="bullet"/>
      <w:lvlText w:val="-"/>
      <w:lvlJc w:val="left"/>
      <w:pPr>
        <w:ind w:left="927" w:hanging="360"/>
      </w:pPr>
      <w:rPr>
        <w:rFonts w:ascii="Arial" w:eastAsia="Arial" w:hAnsi="Arial" w:cs="Arial" w:hint="default"/>
      </w:rPr>
    </w:lvl>
    <w:lvl w:ilvl="1" w:tplc="F4ECAECE">
      <w:start w:val="1"/>
      <w:numFmt w:val="bullet"/>
      <w:lvlText w:val="o"/>
      <w:lvlJc w:val="left"/>
      <w:pPr>
        <w:ind w:left="1647" w:hanging="360"/>
      </w:pPr>
      <w:rPr>
        <w:rFonts w:ascii="Courier New" w:hAnsi="Courier New" w:cs="Courier New" w:hint="default"/>
      </w:rPr>
    </w:lvl>
    <w:lvl w:ilvl="2" w:tplc="B74C689A">
      <w:start w:val="1"/>
      <w:numFmt w:val="bullet"/>
      <w:lvlText w:val=""/>
      <w:lvlJc w:val="left"/>
      <w:pPr>
        <w:ind w:left="2367" w:hanging="360"/>
      </w:pPr>
      <w:rPr>
        <w:rFonts w:ascii="Wingdings" w:hAnsi="Wingdings" w:hint="default"/>
      </w:rPr>
    </w:lvl>
    <w:lvl w:ilvl="3" w:tplc="457E6988">
      <w:start w:val="1"/>
      <w:numFmt w:val="bullet"/>
      <w:lvlText w:val=""/>
      <w:lvlJc w:val="left"/>
      <w:pPr>
        <w:ind w:left="3087" w:hanging="360"/>
      </w:pPr>
      <w:rPr>
        <w:rFonts w:ascii="Symbol" w:hAnsi="Symbol" w:hint="default"/>
      </w:rPr>
    </w:lvl>
    <w:lvl w:ilvl="4" w:tplc="F47033F6">
      <w:start w:val="1"/>
      <w:numFmt w:val="bullet"/>
      <w:lvlText w:val="o"/>
      <w:lvlJc w:val="left"/>
      <w:pPr>
        <w:ind w:left="3807" w:hanging="360"/>
      </w:pPr>
      <w:rPr>
        <w:rFonts w:ascii="Courier New" w:hAnsi="Courier New" w:cs="Courier New" w:hint="default"/>
      </w:rPr>
    </w:lvl>
    <w:lvl w:ilvl="5" w:tplc="E3165212">
      <w:start w:val="1"/>
      <w:numFmt w:val="bullet"/>
      <w:lvlText w:val=""/>
      <w:lvlJc w:val="left"/>
      <w:pPr>
        <w:ind w:left="4527" w:hanging="360"/>
      </w:pPr>
      <w:rPr>
        <w:rFonts w:ascii="Wingdings" w:hAnsi="Wingdings" w:hint="default"/>
      </w:rPr>
    </w:lvl>
    <w:lvl w:ilvl="6" w:tplc="FE2EE192">
      <w:start w:val="1"/>
      <w:numFmt w:val="bullet"/>
      <w:lvlText w:val=""/>
      <w:lvlJc w:val="left"/>
      <w:pPr>
        <w:ind w:left="5247" w:hanging="360"/>
      </w:pPr>
      <w:rPr>
        <w:rFonts w:ascii="Symbol" w:hAnsi="Symbol" w:hint="default"/>
      </w:rPr>
    </w:lvl>
    <w:lvl w:ilvl="7" w:tplc="260CE4F2">
      <w:start w:val="1"/>
      <w:numFmt w:val="bullet"/>
      <w:lvlText w:val="o"/>
      <w:lvlJc w:val="left"/>
      <w:pPr>
        <w:ind w:left="5967" w:hanging="360"/>
      </w:pPr>
      <w:rPr>
        <w:rFonts w:ascii="Courier New" w:hAnsi="Courier New" w:cs="Courier New" w:hint="default"/>
      </w:rPr>
    </w:lvl>
    <w:lvl w:ilvl="8" w:tplc="B314782C">
      <w:start w:val="1"/>
      <w:numFmt w:val="bullet"/>
      <w:lvlText w:val=""/>
      <w:lvlJc w:val="left"/>
      <w:pPr>
        <w:ind w:left="6687" w:hanging="360"/>
      </w:pPr>
      <w:rPr>
        <w:rFonts w:ascii="Wingdings" w:hAnsi="Wingdings" w:hint="default"/>
      </w:rPr>
    </w:lvl>
  </w:abstractNum>
  <w:abstractNum w:abstractNumId="23" w15:restartNumberingAfterBreak="0">
    <w:nsid w:val="417D102B"/>
    <w:multiLevelType w:val="hybridMultilevel"/>
    <w:tmpl w:val="F98E4F08"/>
    <w:lvl w:ilvl="0" w:tplc="6EDC52D2">
      <w:start w:val="1"/>
      <w:numFmt w:val="bullet"/>
      <w:lvlText w:val="-"/>
      <w:lvlJc w:val="left"/>
      <w:pPr>
        <w:ind w:left="720" w:hanging="360"/>
      </w:pPr>
      <w:rPr>
        <w:rFonts w:ascii="Calibri" w:eastAsia="Calibri" w:hAnsi="Calibri" w:cs="Calibri"/>
      </w:rPr>
    </w:lvl>
    <w:lvl w:ilvl="1" w:tplc="9586AE8E">
      <w:start w:val="1"/>
      <w:numFmt w:val="bullet"/>
      <w:lvlText w:val="o"/>
      <w:lvlJc w:val="left"/>
      <w:pPr>
        <w:ind w:left="1440" w:hanging="360"/>
      </w:pPr>
      <w:rPr>
        <w:rFonts w:ascii="Courier New" w:eastAsia="Courier New" w:hAnsi="Courier New" w:cs="Courier New"/>
      </w:rPr>
    </w:lvl>
    <w:lvl w:ilvl="2" w:tplc="3048C4E0">
      <w:start w:val="1"/>
      <w:numFmt w:val="bullet"/>
      <w:lvlText w:val="▪"/>
      <w:lvlJc w:val="left"/>
      <w:pPr>
        <w:ind w:left="2160" w:hanging="360"/>
      </w:pPr>
      <w:rPr>
        <w:rFonts w:ascii="Noto Sans Symbols" w:eastAsia="Noto Sans Symbols" w:hAnsi="Noto Sans Symbols" w:cs="Noto Sans Symbols"/>
      </w:rPr>
    </w:lvl>
    <w:lvl w:ilvl="3" w:tplc="4AF4DE08">
      <w:start w:val="1"/>
      <w:numFmt w:val="bullet"/>
      <w:lvlText w:val="●"/>
      <w:lvlJc w:val="left"/>
      <w:pPr>
        <w:ind w:left="2880" w:hanging="360"/>
      </w:pPr>
      <w:rPr>
        <w:rFonts w:ascii="Noto Sans Symbols" w:eastAsia="Noto Sans Symbols" w:hAnsi="Noto Sans Symbols" w:cs="Noto Sans Symbols"/>
      </w:rPr>
    </w:lvl>
    <w:lvl w:ilvl="4" w:tplc="6472C9D8">
      <w:start w:val="1"/>
      <w:numFmt w:val="bullet"/>
      <w:lvlText w:val="o"/>
      <w:lvlJc w:val="left"/>
      <w:pPr>
        <w:ind w:left="3600" w:hanging="360"/>
      </w:pPr>
      <w:rPr>
        <w:rFonts w:ascii="Courier New" w:eastAsia="Courier New" w:hAnsi="Courier New" w:cs="Courier New"/>
      </w:rPr>
    </w:lvl>
    <w:lvl w:ilvl="5" w:tplc="F3CA4058">
      <w:start w:val="1"/>
      <w:numFmt w:val="bullet"/>
      <w:lvlText w:val="▪"/>
      <w:lvlJc w:val="left"/>
      <w:pPr>
        <w:ind w:left="4320" w:hanging="360"/>
      </w:pPr>
      <w:rPr>
        <w:rFonts w:ascii="Noto Sans Symbols" w:eastAsia="Noto Sans Symbols" w:hAnsi="Noto Sans Symbols" w:cs="Noto Sans Symbols"/>
      </w:rPr>
    </w:lvl>
    <w:lvl w:ilvl="6" w:tplc="FB6CED34">
      <w:start w:val="1"/>
      <w:numFmt w:val="bullet"/>
      <w:lvlText w:val="●"/>
      <w:lvlJc w:val="left"/>
      <w:pPr>
        <w:ind w:left="5040" w:hanging="360"/>
      </w:pPr>
      <w:rPr>
        <w:rFonts w:ascii="Noto Sans Symbols" w:eastAsia="Noto Sans Symbols" w:hAnsi="Noto Sans Symbols" w:cs="Noto Sans Symbols"/>
      </w:rPr>
    </w:lvl>
    <w:lvl w:ilvl="7" w:tplc="A90CE020">
      <w:start w:val="1"/>
      <w:numFmt w:val="bullet"/>
      <w:lvlText w:val="o"/>
      <w:lvlJc w:val="left"/>
      <w:pPr>
        <w:ind w:left="5760" w:hanging="360"/>
      </w:pPr>
      <w:rPr>
        <w:rFonts w:ascii="Courier New" w:eastAsia="Courier New" w:hAnsi="Courier New" w:cs="Courier New"/>
      </w:rPr>
    </w:lvl>
    <w:lvl w:ilvl="8" w:tplc="E40424C2">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801E0B"/>
    <w:multiLevelType w:val="hybridMultilevel"/>
    <w:tmpl w:val="82C66402"/>
    <w:lvl w:ilvl="0" w:tplc="355C71BA">
      <w:start w:val="1"/>
      <w:numFmt w:val="bullet"/>
      <w:lvlText w:val="-"/>
      <w:lvlJc w:val="left"/>
      <w:pPr>
        <w:ind w:left="927" w:hanging="360"/>
      </w:pPr>
      <w:rPr>
        <w:rFonts w:ascii="Times New Roman" w:eastAsia="Times New Roman" w:hAnsi="Times New Roman" w:cs="Times New Roman" w:hint="default"/>
      </w:rPr>
    </w:lvl>
    <w:lvl w:ilvl="1" w:tplc="89483742">
      <w:start w:val="1"/>
      <w:numFmt w:val="bullet"/>
      <w:lvlText w:val="o"/>
      <w:lvlJc w:val="left"/>
      <w:pPr>
        <w:ind w:left="1647" w:hanging="360"/>
      </w:pPr>
      <w:rPr>
        <w:rFonts w:ascii="Courier New" w:hAnsi="Courier New" w:cs="Courier New" w:hint="default"/>
      </w:rPr>
    </w:lvl>
    <w:lvl w:ilvl="2" w:tplc="5E066880">
      <w:start w:val="1"/>
      <w:numFmt w:val="bullet"/>
      <w:lvlText w:val=""/>
      <w:lvlJc w:val="left"/>
      <w:pPr>
        <w:ind w:left="2367" w:hanging="360"/>
      </w:pPr>
      <w:rPr>
        <w:rFonts w:ascii="Wingdings" w:hAnsi="Wingdings" w:hint="default"/>
      </w:rPr>
    </w:lvl>
    <w:lvl w:ilvl="3" w:tplc="7A1051BC">
      <w:start w:val="1"/>
      <w:numFmt w:val="bullet"/>
      <w:lvlText w:val=""/>
      <w:lvlJc w:val="left"/>
      <w:pPr>
        <w:ind w:left="3087" w:hanging="360"/>
      </w:pPr>
      <w:rPr>
        <w:rFonts w:ascii="Symbol" w:hAnsi="Symbol" w:hint="default"/>
      </w:rPr>
    </w:lvl>
    <w:lvl w:ilvl="4" w:tplc="08D67EC0">
      <w:start w:val="1"/>
      <w:numFmt w:val="bullet"/>
      <w:lvlText w:val="o"/>
      <w:lvlJc w:val="left"/>
      <w:pPr>
        <w:ind w:left="3807" w:hanging="360"/>
      </w:pPr>
      <w:rPr>
        <w:rFonts w:ascii="Courier New" w:hAnsi="Courier New" w:cs="Courier New" w:hint="default"/>
      </w:rPr>
    </w:lvl>
    <w:lvl w:ilvl="5" w:tplc="F72E3E2E">
      <w:start w:val="1"/>
      <w:numFmt w:val="bullet"/>
      <w:lvlText w:val=""/>
      <w:lvlJc w:val="left"/>
      <w:pPr>
        <w:ind w:left="4527" w:hanging="360"/>
      </w:pPr>
      <w:rPr>
        <w:rFonts w:ascii="Wingdings" w:hAnsi="Wingdings" w:hint="default"/>
      </w:rPr>
    </w:lvl>
    <w:lvl w:ilvl="6" w:tplc="DA0A34C8">
      <w:start w:val="1"/>
      <w:numFmt w:val="bullet"/>
      <w:lvlText w:val=""/>
      <w:lvlJc w:val="left"/>
      <w:pPr>
        <w:ind w:left="5247" w:hanging="360"/>
      </w:pPr>
      <w:rPr>
        <w:rFonts w:ascii="Symbol" w:hAnsi="Symbol" w:hint="default"/>
      </w:rPr>
    </w:lvl>
    <w:lvl w:ilvl="7" w:tplc="49861BBC">
      <w:start w:val="1"/>
      <w:numFmt w:val="bullet"/>
      <w:lvlText w:val="o"/>
      <w:lvlJc w:val="left"/>
      <w:pPr>
        <w:ind w:left="5967" w:hanging="360"/>
      </w:pPr>
      <w:rPr>
        <w:rFonts w:ascii="Courier New" w:hAnsi="Courier New" w:cs="Courier New" w:hint="default"/>
      </w:rPr>
    </w:lvl>
    <w:lvl w:ilvl="8" w:tplc="3EFC971A">
      <w:start w:val="1"/>
      <w:numFmt w:val="bullet"/>
      <w:lvlText w:val=""/>
      <w:lvlJc w:val="left"/>
      <w:pPr>
        <w:ind w:left="6687" w:hanging="360"/>
      </w:pPr>
      <w:rPr>
        <w:rFonts w:ascii="Wingdings" w:hAnsi="Wingdings" w:hint="default"/>
      </w:rPr>
    </w:lvl>
  </w:abstractNum>
  <w:abstractNum w:abstractNumId="25" w15:restartNumberingAfterBreak="0">
    <w:nsid w:val="44332CC3"/>
    <w:multiLevelType w:val="hybridMultilevel"/>
    <w:tmpl w:val="CF185486"/>
    <w:lvl w:ilvl="0" w:tplc="FEB4D72C">
      <w:start w:val="1"/>
      <w:numFmt w:val="decimal"/>
      <w:lvlText w:val="(%1)"/>
      <w:lvlJc w:val="left"/>
      <w:pPr>
        <w:ind w:left="360" w:hanging="360"/>
      </w:pPr>
      <w:rPr>
        <w:rFonts w:ascii="Arial" w:eastAsia="Arial" w:hAnsi="Arial" w:cs="Arial" w:hint="default"/>
      </w:rPr>
    </w:lvl>
    <w:lvl w:ilvl="1" w:tplc="55448F84">
      <w:start w:val="1"/>
      <w:numFmt w:val="lowerLetter"/>
      <w:lvlText w:val="%2."/>
      <w:lvlJc w:val="left"/>
      <w:pPr>
        <w:ind w:left="1080" w:hanging="360"/>
      </w:pPr>
      <w:rPr>
        <w:rFonts w:hint="default"/>
      </w:rPr>
    </w:lvl>
    <w:lvl w:ilvl="2" w:tplc="48B84F48">
      <w:start w:val="1"/>
      <w:numFmt w:val="lowerRoman"/>
      <w:lvlText w:val="%3."/>
      <w:lvlJc w:val="right"/>
      <w:pPr>
        <w:ind w:left="1800" w:hanging="180"/>
      </w:pPr>
      <w:rPr>
        <w:rFonts w:hint="default"/>
      </w:rPr>
    </w:lvl>
    <w:lvl w:ilvl="3" w:tplc="110664E8">
      <w:start w:val="1"/>
      <w:numFmt w:val="decimal"/>
      <w:lvlText w:val="%4."/>
      <w:lvlJc w:val="left"/>
      <w:pPr>
        <w:ind w:left="2520" w:hanging="360"/>
      </w:pPr>
      <w:rPr>
        <w:rFonts w:hint="default"/>
      </w:rPr>
    </w:lvl>
    <w:lvl w:ilvl="4" w:tplc="727C6968">
      <w:start w:val="1"/>
      <w:numFmt w:val="lowerLetter"/>
      <w:lvlText w:val="%5."/>
      <w:lvlJc w:val="left"/>
      <w:pPr>
        <w:ind w:left="3240" w:hanging="360"/>
      </w:pPr>
      <w:rPr>
        <w:rFonts w:hint="default"/>
      </w:rPr>
    </w:lvl>
    <w:lvl w:ilvl="5" w:tplc="4FD897A8">
      <w:start w:val="1"/>
      <w:numFmt w:val="lowerRoman"/>
      <w:lvlText w:val="%6."/>
      <w:lvlJc w:val="right"/>
      <w:pPr>
        <w:ind w:left="3960" w:hanging="180"/>
      </w:pPr>
      <w:rPr>
        <w:rFonts w:hint="default"/>
      </w:rPr>
    </w:lvl>
    <w:lvl w:ilvl="6" w:tplc="74D8EE94">
      <w:start w:val="1"/>
      <w:numFmt w:val="decimal"/>
      <w:lvlText w:val="%7."/>
      <w:lvlJc w:val="left"/>
      <w:pPr>
        <w:ind w:left="4680" w:hanging="360"/>
      </w:pPr>
      <w:rPr>
        <w:rFonts w:hint="default"/>
      </w:rPr>
    </w:lvl>
    <w:lvl w:ilvl="7" w:tplc="438E08D6">
      <w:start w:val="1"/>
      <w:numFmt w:val="lowerLetter"/>
      <w:lvlText w:val="%8."/>
      <w:lvlJc w:val="left"/>
      <w:pPr>
        <w:ind w:left="5400" w:hanging="360"/>
      </w:pPr>
      <w:rPr>
        <w:rFonts w:hint="default"/>
      </w:rPr>
    </w:lvl>
    <w:lvl w:ilvl="8" w:tplc="33B043FA">
      <w:start w:val="1"/>
      <w:numFmt w:val="lowerRoman"/>
      <w:lvlText w:val="%9."/>
      <w:lvlJc w:val="right"/>
      <w:pPr>
        <w:ind w:left="6120" w:hanging="180"/>
      </w:pPr>
      <w:rPr>
        <w:rFonts w:hint="default"/>
      </w:rPr>
    </w:lvl>
  </w:abstractNum>
  <w:abstractNum w:abstractNumId="26" w15:restartNumberingAfterBreak="0">
    <w:nsid w:val="49545F4F"/>
    <w:multiLevelType w:val="hybridMultilevel"/>
    <w:tmpl w:val="32C05C3C"/>
    <w:lvl w:ilvl="0" w:tplc="C2FCB0A4">
      <w:start w:val="1"/>
      <w:numFmt w:val="bullet"/>
      <w:lvlText w:val="●"/>
      <w:lvlJc w:val="left"/>
      <w:pPr>
        <w:ind w:left="720" w:hanging="360"/>
      </w:pPr>
      <w:rPr>
        <w:rFonts w:ascii="Noto Sans Symbols" w:eastAsia="Noto Sans Symbols" w:hAnsi="Noto Sans Symbols" w:cs="Noto Sans Symbols"/>
      </w:rPr>
    </w:lvl>
    <w:lvl w:ilvl="1" w:tplc="3044FB38">
      <w:start w:val="1"/>
      <w:numFmt w:val="bullet"/>
      <w:lvlText w:val="o"/>
      <w:lvlJc w:val="left"/>
      <w:pPr>
        <w:ind w:left="1440" w:hanging="360"/>
      </w:pPr>
      <w:rPr>
        <w:rFonts w:ascii="Courier New" w:eastAsia="Courier New" w:hAnsi="Courier New" w:cs="Courier New"/>
      </w:rPr>
    </w:lvl>
    <w:lvl w:ilvl="2" w:tplc="35AC5F44">
      <w:start w:val="1"/>
      <w:numFmt w:val="bullet"/>
      <w:lvlText w:val="▪"/>
      <w:lvlJc w:val="left"/>
      <w:pPr>
        <w:ind w:left="2160" w:hanging="360"/>
      </w:pPr>
      <w:rPr>
        <w:rFonts w:ascii="Noto Sans Symbols" w:eastAsia="Noto Sans Symbols" w:hAnsi="Noto Sans Symbols" w:cs="Noto Sans Symbols"/>
      </w:rPr>
    </w:lvl>
    <w:lvl w:ilvl="3" w:tplc="2E42212C">
      <w:start w:val="1"/>
      <w:numFmt w:val="bullet"/>
      <w:lvlText w:val="●"/>
      <w:lvlJc w:val="left"/>
      <w:pPr>
        <w:ind w:left="2880" w:hanging="360"/>
      </w:pPr>
      <w:rPr>
        <w:rFonts w:ascii="Noto Sans Symbols" w:eastAsia="Noto Sans Symbols" w:hAnsi="Noto Sans Symbols" w:cs="Noto Sans Symbols"/>
      </w:rPr>
    </w:lvl>
    <w:lvl w:ilvl="4" w:tplc="173CBA80">
      <w:start w:val="1"/>
      <w:numFmt w:val="bullet"/>
      <w:lvlText w:val="o"/>
      <w:lvlJc w:val="left"/>
      <w:pPr>
        <w:ind w:left="3600" w:hanging="360"/>
      </w:pPr>
      <w:rPr>
        <w:rFonts w:ascii="Courier New" w:eastAsia="Courier New" w:hAnsi="Courier New" w:cs="Courier New"/>
      </w:rPr>
    </w:lvl>
    <w:lvl w:ilvl="5" w:tplc="68305806">
      <w:start w:val="1"/>
      <w:numFmt w:val="bullet"/>
      <w:lvlText w:val="▪"/>
      <w:lvlJc w:val="left"/>
      <w:pPr>
        <w:ind w:left="4320" w:hanging="360"/>
      </w:pPr>
      <w:rPr>
        <w:rFonts w:ascii="Noto Sans Symbols" w:eastAsia="Noto Sans Symbols" w:hAnsi="Noto Sans Symbols" w:cs="Noto Sans Symbols"/>
      </w:rPr>
    </w:lvl>
    <w:lvl w:ilvl="6" w:tplc="7A662DD2">
      <w:start w:val="1"/>
      <w:numFmt w:val="bullet"/>
      <w:lvlText w:val="●"/>
      <w:lvlJc w:val="left"/>
      <w:pPr>
        <w:ind w:left="5040" w:hanging="360"/>
      </w:pPr>
      <w:rPr>
        <w:rFonts w:ascii="Noto Sans Symbols" w:eastAsia="Noto Sans Symbols" w:hAnsi="Noto Sans Symbols" w:cs="Noto Sans Symbols"/>
      </w:rPr>
    </w:lvl>
    <w:lvl w:ilvl="7" w:tplc="3AAC6904">
      <w:start w:val="1"/>
      <w:numFmt w:val="bullet"/>
      <w:lvlText w:val="o"/>
      <w:lvlJc w:val="left"/>
      <w:pPr>
        <w:ind w:left="5760" w:hanging="360"/>
      </w:pPr>
      <w:rPr>
        <w:rFonts w:ascii="Courier New" w:eastAsia="Courier New" w:hAnsi="Courier New" w:cs="Courier New"/>
      </w:rPr>
    </w:lvl>
    <w:lvl w:ilvl="8" w:tplc="1C789C8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C6467E0"/>
    <w:multiLevelType w:val="hybridMultilevel"/>
    <w:tmpl w:val="0F687476"/>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4CFB049F"/>
    <w:multiLevelType w:val="hybridMultilevel"/>
    <w:tmpl w:val="8B4697DC"/>
    <w:lvl w:ilvl="0" w:tplc="FEB4D72C">
      <w:start w:val="1"/>
      <w:numFmt w:val="decimal"/>
      <w:lvlText w:val="(%1)"/>
      <w:lvlJc w:val="left"/>
      <w:pPr>
        <w:ind w:left="924" w:hanging="360"/>
      </w:pPr>
      <w:rPr>
        <w:rFonts w:ascii="Arial" w:eastAsia="Arial" w:hAnsi="Arial" w:cs="Arial" w:hint="default"/>
      </w:rPr>
    </w:lvl>
    <w:lvl w:ilvl="1" w:tplc="254C5F80">
      <w:start w:val="1"/>
      <w:numFmt w:val="lowerLetter"/>
      <w:lvlText w:val="%2."/>
      <w:lvlJc w:val="left"/>
      <w:pPr>
        <w:ind w:left="1021" w:hanging="454"/>
      </w:pPr>
      <w:rPr>
        <w:rFonts w:hint="default"/>
      </w:rPr>
    </w:lvl>
    <w:lvl w:ilvl="2" w:tplc="0C07001B" w:tentative="1">
      <w:start w:val="1"/>
      <w:numFmt w:val="lowerRoman"/>
      <w:lvlText w:val="%3."/>
      <w:lvlJc w:val="right"/>
      <w:pPr>
        <w:ind w:left="2724" w:hanging="180"/>
      </w:pPr>
    </w:lvl>
    <w:lvl w:ilvl="3" w:tplc="0C07000F" w:tentative="1">
      <w:start w:val="1"/>
      <w:numFmt w:val="decimal"/>
      <w:lvlText w:val="%4."/>
      <w:lvlJc w:val="left"/>
      <w:pPr>
        <w:ind w:left="3444" w:hanging="360"/>
      </w:pPr>
    </w:lvl>
    <w:lvl w:ilvl="4" w:tplc="0C070019" w:tentative="1">
      <w:start w:val="1"/>
      <w:numFmt w:val="lowerLetter"/>
      <w:lvlText w:val="%5."/>
      <w:lvlJc w:val="left"/>
      <w:pPr>
        <w:ind w:left="4164" w:hanging="360"/>
      </w:pPr>
    </w:lvl>
    <w:lvl w:ilvl="5" w:tplc="0C07001B" w:tentative="1">
      <w:start w:val="1"/>
      <w:numFmt w:val="lowerRoman"/>
      <w:lvlText w:val="%6."/>
      <w:lvlJc w:val="right"/>
      <w:pPr>
        <w:ind w:left="4884" w:hanging="180"/>
      </w:pPr>
    </w:lvl>
    <w:lvl w:ilvl="6" w:tplc="0C07000F" w:tentative="1">
      <w:start w:val="1"/>
      <w:numFmt w:val="decimal"/>
      <w:lvlText w:val="%7."/>
      <w:lvlJc w:val="left"/>
      <w:pPr>
        <w:ind w:left="5604" w:hanging="360"/>
      </w:pPr>
    </w:lvl>
    <w:lvl w:ilvl="7" w:tplc="0C070019" w:tentative="1">
      <w:start w:val="1"/>
      <w:numFmt w:val="lowerLetter"/>
      <w:lvlText w:val="%8."/>
      <w:lvlJc w:val="left"/>
      <w:pPr>
        <w:ind w:left="6324" w:hanging="360"/>
      </w:pPr>
    </w:lvl>
    <w:lvl w:ilvl="8" w:tplc="0C07001B" w:tentative="1">
      <w:start w:val="1"/>
      <w:numFmt w:val="lowerRoman"/>
      <w:lvlText w:val="%9."/>
      <w:lvlJc w:val="right"/>
      <w:pPr>
        <w:ind w:left="7044" w:hanging="180"/>
      </w:pPr>
    </w:lvl>
  </w:abstractNum>
  <w:abstractNum w:abstractNumId="29" w15:restartNumberingAfterBreak="0">
    <w:nsid w:val="4DB437F5"/>
    <w:multiLevelType w:val="hybridMultilevel"/>
    <w:tmpl w:val="F3C2F824"/>
    <w:lvl w:ilvl="0" w:tplc="2D1CDFE0">
      <w:start w:val="2"/>
      <w:numFmt w:val="bullet"/>
      <w:lvlText w:val="-"/>
      <w:lvlJc w:val="left"/>
      <w:pPr>
        <w:ind w:left="720" w:hanging="360"/>
      </w:pPr>
      <w:rPr>
        <w:rFonts w:ascii="Arial" w:eastAsia="Arial" w:hAnsi="Arial" w:cs="Arial"/>
      </w:rPr>
    </w:lvl>
    <w:lvl w:ilvl="1" w:tplc="1C3EC39E">
      <w:start w:val="1"/>
      <w:numFmt w:val="bullet"/>
      <w:lvlText w:val="o"/>
      <w:lvlJc w:val="left"/>
      <w:pPr>
        <w:ind w:left="1440" w:hanging="360"/>
      </w:pPr>
      <w:rPr>
        <w:rFonts w:ascii="Courier New" w:eastAsia="Courier New" w:hAnsi="Courier New" w:cs="Courier New"/>
      </w:rPr>
    </w:lvl>
    <w:lvl w:ilvl="2" w:tplc="3D30E286">
      <w:start w:val="1"/>
      <w:numFmt w:val="bullet"/>
      <w:lvlText w:val="▪"/>
      <w:lvlJc w:val="left"/>
      <w:pPr>
        <w:ind w:left="2160" w:hanging="360"/>
      </w:pPr>
      <w:rPr>
        <w:rFonts w:ascii="Noto Sans Symbols" w:eastAsia="Noto Sans Symbols" w:hAnsi="Noto Sans Symbols" w:cs="Noto Sans Symbols"/>
      </w:rPr>
    </w:lvl>
    <w:lvl w:ilvl="3" w:tplc="AD3097EC">
      <w:start w:val="1"/>
      <w:numFmt w:val="bullet"/>
      <w:lvlText w:val="●"/>
      <w:lvlJc w:val="left"/>
      <w:pPr>
        <w:ind w:left="2880" w:hanging="360"/>
      </w:pPr>
      <w:rPr>
        <w:rFonts w:ascii="Noto Sans Symbols" w:eastAsia="Noto Sans Symbols" w:hAnsi="Noto Sans Symbols" w:cs="Noto Sans Symbols"/>
      </w:rPr>
    </w:lvl>
    <w:lvl w:ilvl="4" w:tplc="E1B69AB8">
      <w:start w:val="1"/>
      <w:numFmt w:val="bullet"/>
      <w:lvlText w:val="o"/>
      <w:lvlJc w:val="left"/>
      <w:pPr>
        <w:ind w:left="3600" w:hanging="360"/>
      </w:pPr>
      <w:rPr>
        <w:rFonts w:ascii="Courier New" w:eastAsia="Courier New" w:hAnsi="Courier New" w:cs="Courier New"/>
      </w:rPr>
    </w:lvl>
    <w:lvl w:ilvl="5" w:tplc="2EBC5898">
      <w:start w:val="1"/>
      <w:numFmt w:val="bullet"/>
      <w:lvlText w:val="▪"/>
      <w:lvlJc w:val="left"/>
      <w:pPr>
        <w:ind w:left="4320" w:hanging="360"/>
      </w:pPr>
      <w:rPr>
        <w:rFonts w:ascii="Noto Sans Symbols" w:eastAsia="Noto Sans Symbols" w:hAnsi="Noto Sans Symbols" w:cs="Noto Sans Symbols"/>
      </w:rPr>
    </w:lvl>
    <w:lvl w:ilvl="6" w:tplc="3D98682E">
      <w:start w:val="1"/>
      <w:numFmt w:val="bullet"/>
      <w:lvlText w:val="●"/>
      <w:lvlJc w:val="left"/>
      <w:pPr>
        <w:ind w:left="5040" w:hanging="360"/>
      </w:pPr>
      <w:rPr>
        <w:rFonts w:ascii="Noto Sans Symbols" w:eastAsia="Noto Sans Symbols" w:hAnsi="Noto Sans Symbols" w:cs="Noto Sans Symbols"/>
      </w:rPr>
    </w:lvl>
    <w:lvl w:ilvl="7" w:tplc="053AF750">
      <w:start w:val="1"/>
      <w:numFmt w:val="bullet"/>
      <w:lvlText w:val="o"/>
      <w:lvlJc w:val="left"/>
      <w:pPr>
        <w:ind w:left="5760" w:hanging="360"/>
      </w:pPr>
      <w:rPr>
        <w:rFonts w:ascii="Courier New" w:eastAsia="Courier New" w:hAnsi="Courier New" w:cs="Courier New"/>
      </w:rPr>
    </w:lvl>
    <w:lvl w:ilvl="8" w:tplc="5C1AAF7A">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0360E4"/>
    <w:multiLevelType w:val="hybridMultilevel"/>
    <w:tmpl w:val="6E761A14"/>
    <w:lvl w:ilvl="0" w:tplc="02BE9CFA">
      <w:start w:val="1"/>
      <w:numFmt w:val="bullet"/>
      <w:lvlText w:val="●"/>
      <w:lvlJc w:val="left"/>
      <w:pPr>
        <w:ind w:left="1146" w:hanging="360"/>
      </w:pPr>
      <w:rPr>
        <w:rFonts w:ascii="Noto Sans Symbols" w:eastAsia="Noto Sans Symbols" w:hAnsi="Noto Sans Symbols" w:cs="Noto Sans Symbols" w:hint="default"/>
      </w:rPr>
    </w:lvl>
    <w:lvl w:ilvl="1" w:tplc="74D8FB1E">
      <w:start w:val="1"/>
      <w:numFmt w:val="bullet"/>
      <w:lvlText w:val="o"/>
      <w:lvlJc w:val="left"/>
      <w:pPr>
        <w:ind w:left="1866" w:hanging="360"/>
      </w:pPr>
      <w:rPr>
        <w:rFonts w:ascii="Courier New" w:eastAsia="Courier New" w:hAnsi="Courier New" w:cs="Courier New"/>
      </w:rPr>
    </w:lvl>
    <w:lvl w:ilvl="2" w:tplc="4F7E1132">
      <w:start w:val="1"/>
      <w:numFmt w:val="bullet"/>
      <w:lvlText w:val="▪"/>
      <w:lvlJc w:val="left"/>
      <w:pPr>
        <w:ind w:left="2586" w:hanging="360"/>
      </w:pPr>
      <w:rPr>
        <w:rFonts w:ascii="Noto Sans Symbols" w:eastAsia="Noto Sans Symbols" w:hAnsi="Noto Sans Symbols" w:cs="Noto Sans Symbols"/>
      </w:rPr>
    </w:lvl>
    <w:lvl w:ilvl="3" w:tplc="02BE9CFA">
      <w:start w:val="1"/>
      <w:numFmt w:val="bullet"/>
      <w:lvlText w:val="●"/>
      <w:lvlJc w:val="left"/>
      <w:pPr>
        <w:ind w:left="3306" w:hanging="360"/>
      </w:pPr>
      <w:rPr>
        <w:rFonts w:ascii="Noto Sans Symbols" w:eastAsia="Noto Sans Symbols" w:hAnsi="Noto Sans Symbols" w:cs="Noto Sans Symbols"/>
      </w:rPr>
    </w:lvl>
    <w:lvl w:ilvl="4" w:tplc="8D324D9E">
      <w:start w:val="1"/>
      <w:numFmt w:val="bullet"/>
      <w:lvlText w:val="o"/>
      <w:lvlJc w:val="left"/>
      <w:pPr>
        <w:ind w:left="4026" w:hanging="360"/>
      </w:pPr>
      <w:rPr>
        <w:rFonts w:ascii="Courier New" w:eastAsia="Courier New" w:hAnsi="Courier New" w:cs="Courier New"/>
      </w:rPr>
    </w:lvl>
    <w:lvl w:ilvl="5" w:tplc="148A50A8">
      <w:start w:val="1"/>
      <w:numFmt w:val="bullet"/>
      <w:lvlText w:val="▪"/>
      <w:lvlJc w:val="left"/>
      <w:pPr>
        <w:ind w:left="4746" w:hanging="360"/>
      </w:pPr>
      <w:rPr>
        <w:rFonts w:ascii="Noto Sans Symbols" w:eastAsia="Noto Sans Symbols" w:hAnsi="Noto Sans Symbols" w:cs="Noto Sans Symbols"/>
      </w:rPr>
    </w:lvl>
    <w:lvl w:ilvl="6" w:tplc="CA84AAA4">
      <w:start w:val="1"/>
      <w:numFmt w:val="bullet"/>
      <w:lvlText w:val="●"/>
      <w:lvlJc w:val="left"/>
      <w:pPr>
        <w:ind w:left="5466" w:hanging="360"/>
      </w:pPr>
      <w:rPr>
        <w:rFonts w:ascii="Noto Sans Symbols" w:eastAsia="Noto Sans Symbols" w:hAnsi="Noto Sans Symbols" w:cs="Noto Sans Symbols"/>
      </w:rPr>
    </w:lvl>
    <w:lvl w:ilvl="7" w:tplc="F92CB220">
      <w:start w:val="1"/>
      <w:numFmt w:val="bullet"/>
      <w:lvlText w:val="o"/>
      <w:lvlJc w:val="left"/>
      <w:pPr>
        <w:ind w:left="6186" w:hanging="360"/>
      </w:pPr>
      <w:rPr>
        <w:rFonts w:ascii="Courier New" w:eastAsia="Courier New" w:hAnsi="Courier New" w:cs="Courier New"/>
      </w:rPr>
    </w:lvl>
    <w:lvl w:ilvl="8" w:tplc="E85E1E8E">
      <w:start w:val="1"/>
      <w:numFmt w:val="bullet"/>
      <w:lvlText w:val="▪"/>
      <w:lvlJc w:val="left"/>
      <w:pPr>
        <w:ind w:left="6906" w:hanging="360"/>
      </w:pPr>
      <w:rPr>
        <w:rFonts w:ascii="Noto Sans Symbols" w:eastAsia="Noto Sans Symbols" w:hAnsi="Noto Sans Symbols" w:cs="Noto Sans Symbols"/>
      </w:rPr>
    </w:lvl>
  </w:abstractNum>
  <w:abstractNum w:abstractNumId="31" w15:restartNumberingAfterBreak="0">
    <w:nsid w:val="57006550"/>
    <w:multiLevelType w:val="hybridMultilevel"/>
    <w:tmpl w:val="D48EEF42"/>
    <w:lvl w:ilvl="0" w:tplc="6F52F738">
      <w:start w:val="1"/>
      <w:numFmt w:val="lowerLetter"/>
      <w:lvlText w:val="%1)"/>
      <w:lvlJc w:val="left"/>
      <w:pPr>
        <w:ind w:left="1020" w:hanging="360"/>
      </w:pPr>
    </w:lvl>
    <w:lvl w:ilvl="1" w:tplc="DA00C832">
      <w:start w:val="1"/>
      <w:numFmt w:val="lowerLetter"/>
      <w:lvlText w:val="%2)"/>
      <w:lvlJc w:val="left"/>
      <w:pPr>
        <w:ind w:left="1020" w:hanging="360"/>
      </w:pPr>
    </w:lvl>
    <w:lvl w:ilvl="2" w:tplc="D8189A10">
      <w:start w:val="1"/>
      <w:numFmt w:val="lowerLetter"/>
      <w:lvlText w:val="%3)"/>
      <w:lvlJc w:val="left"/>
      <w:pPr>
        <w:ind w:left="1020" w:hanging="360"/>
      </w:pPr>
    </w:lvl>
    <w:lvl w:ilvl="3" w:tplc="EB14ED8C">
      <w:start w:val="1"/>
      <w:numFmt w:val="lowerLetter"/>
      <w:lvlText w:val="%4)"/>
      <w:lvlJc w:val="left"/>
      <w:pPr>
        <w:ind w:left="1020" w:hanging="360"/>
      </w:pPr>
    </w:lvl>
    <w:lvl w:ilvl="4" w:tplc="9F4EFC70">
      <w:start w:val="1"/>
      <w:numFmt w:val="lowerLetter"/>
      <w:lvlText w:val="%5)"/>
      <w:lvlJc w:val="left"/>
      <w:pPr>
        <w:ind w:left="1020" w:hanging="360"/>
      </w:pPr>
    </w:lvl>
    <w:lvl w:ilvl="5" w:tplc="FBCC4B52">
      <w:start w:val="1"/>
      <w:numFmt w:val="lowerLetter"/>
      <w:lvlText w:val="%6)"/>
      <w:lvlJc w:val="left"/>
      <w:pPr>
        <w:ind w:left="1020" w:hanging="360"/>
      </w:pPr>
    </w:lvl>
    <w:lvl w:ilvl="6" w:tplc="FE1ADE3E">
      <w:start w:val="1"/>
      <w:numFmt w:val="lowerLetter"/>
      <w:lvlText w:val="%7)"/>
      <w:lvlJc w:val="left"/>
      <w:pPr>
        <w:ind w:left="1020" w:hanging="360"/>
      </w:pPr>
    </w:lvl>
    <w:lvl w:ilvl="7" w:tplc="AF24A58E">
      <w:start w:val="1"/>
      <w:numFmt w:val="lowerLetter"/>
      <w:lvlText w:val="%8)"/>
      <w:lvlJc w:val="left"/>
      <w:pPr>
        <w:ind w:left="1020" w:hanging="360"/>
      </w:pPr>
    </w:lvl>
    <w:lvl w:ilvl="8" w:tplc="D8FA72A8">
      <w:start w:val="1"/>
      <w:numFmt w:val="lowerLetter"/>
      <w:lvlText w:val="%9)"/>
      <w:lvlJc w:val="left"/>
      <w:pPr>
        <w:ind w:left="1020" w:hanging="360"/>
      </w:pPr>
    </w:lvl>
  </w:abstractNum>
  <w:abstractNum w:abstractNumId="32" w15:restartNumberingAfterBreak="0">
    <w:nsid w:val="5943324F"/>
    <w:multiLevelType w:val="hybridMultilevel"/>
    <w:tmpl w:val="703C2DD2"/>
    <w:lvl w:ilvl="0" w:tplc="3904DB24">
      <w:start w:val="1"/>
      <w:numFmt w:val="bullet"/>
      <w:lvlText w:val="●"/>
      <w:lvlJc w:val="left"/>
      <w:pPr>
        <w:ind w:left="720" w:hanging="360"/>
      </w:pPr>
      <w:rPr>
        <w:rFonts w:ascii="Noto Sans Symbols" w:eastAsia="Noto Sans Symbols" w:hAnsi="Noto Sans Symbols" w:cs="Noto Sans Symbols"/>
      </w:rPr>
    </w:lvl>
    <w:lvl w:ilvl="1" w:tplc="B1CA1D58">
      <w:start w:val="1"/>
      <w:numFmt w:val="bullet"/>
      <w:lvlText w:val="o"/>
      <w:lvlJc w:val="left"/>
      <w:pPr>
        <w:ind w:left="1440" w:hanging="360"/>
      </w:pPr>
      <w:rPr>
        <w:rFonts w:ascii="Courier New" w:eastAsia="Courier New" w:hAnsi="Courier New" w:cs="Courier New"/>
      </w:rPr>
    </w:lvl>
    <w:lvl w:ilvl="2" w:tplc="026A18EC">
      <w:start w:val="1"/>
      <w:numFmt w:val="bullet"/>
      <w:lvlText w:val="▪"/>
      <w:lvlJc w:val="left"/>
      <w:pPr>
        <w:ind w:left="2160" w:hanging="360"/>
      </w:pPr>
      <w:rPr>
        <w:rFonts w:ascii="Noto Sans Symbols" w:eastAsia="Noto Sans Symbols" w:hAnsi="Noto Sans Symbols" w:cs="Noto Sans Symbols"/>
      </w:rPr>
    </w:lvl>
    <w:lvl w:ilvl="3" w:tplc="793A1FFA">
      <w:start w:val="1"/>
      <w:numFmt w:val="bullet"/>
      <w:lvlText w:val="●"/>
      <w:lvlJc w:val="left"/>
      <w:pPr>
        <w:ind w:left="2880" w:hanging="360"/>
      </w:pPr>
      <w:rPr>
        <w:rFonts w:ascii="Noto Sans Symbols" w:eastAsia="Noto Sans Symbols" w:hAnsi="Noto Sans Symbols" w:cs="Noto Sans Symbols"/>
      </w:rPr>
    </w:lvl>
    <w:lvl w:ilvl="4" w:tplc="3AB20E16">
      <w:start w:val="1"/>
      <w:numFmt w:val="bullet"/>
      <w:lvlText w:val="o"/>
      <w:lvlJc w:val="left"/>
      <w:pPr>
        <w:ind w:left="3600" w:hanging="360"/>
      </w:pPr>
      <w:rPr>
        <w:rFonts w:ascii="Courier New" w:eastAsia="Courier New" w:hAnsi="Courier New" w:cs="Courier New"/>
      </w:rPr>
    </w:lvl>
    <w:lvl w:ilvl="5" w:tplc="CB42602C">
      <w:start w:val="1"/>
      <w:numFmt w:val="bullet"/>
      <w:lvlText w:val="▪"/>
      <w:lvlJc w:val="left"/>
      <w:pPr>
        <w:ind w:left="4320" w:hanging="360"/>
      </w:pPr>
      <w:rPr>
        <w:rFonts w:ascii="Noto Sans Symbols" w:eastAsia="Noto Sans Symbols" w:hAnsi="Noto Sans Symbols" w:cs="Noto Sans Symbols"/>
      </w:rPr>
    </w:lvl>
    <w:lvl w:ilvl="6" w:tplc="F38CCF5A">
      <w:start w:val="1"/>
      <w:numFmt w:val="bullet"/>
      <w:lvlText w:val="●"/>
      <w:lvlJc w:val="left"/>
      <w:pPr>
        <w:ind w:left="5040" w:hanging="360"/>
      </w:pPr>
      <w:rPr>
        <w:rFonts w:ascii="Noto Sans Symbols" w:eastAsia="Noto Sans Symbols" w:hAnsi="Noto Sans Symbols" w:cs="Noto Sans Symbols"/>
      </w:rPr>
    </w:lvl>
    <w:lvl w:ilvl="7" w:tplc="54D85C30">
      <w:start w:val="1"/>
      <w:numFmt w:val="bullet"/>
      <w:lvlText w:val="o"/>
      <w:lvlJc w:val="left"/>
      <w:pPr>
        <w:ind w:left="5760" w:hanging="360"/>
      </w:pPr>
      <w:rPr>
        <w:rFonts w:ascii="Courier New" w:eastAsia="Courier New" w:hAnsi="Courier New" w:cs="Courier New"/>
      </w:rPr>
    </w:lvl>
    <w:lvl w:ilvl="8" w:tplc="23A8292E">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BF02B2"/>
    <w:multiLevelType w:val="hybridMultilevel"/>
    <w:tmpl w:val="2F7609D8"/>
    <w:lvl w:ilvl="0" w:tplc="F66C0E3E">
      <w:start w:val="1"/>
      <w:numFmt w:val="decimal"/>
      <w:lvlText w:val="(%1)"/>
      <w:lvlJc w:val="left"/>
      <w:pPr>
        <w:ind w:left="930" w:hanging="570"/>
      </w:pPr>
      <w:rPr>
        <w:rFonts w:hint="default"/>
      </w:rPr>
    </w:lvl>
    <w:lvl w:ilvl="1" w:tplc="9C88B77C">
      <w:start w:val="1"/>
      <w:numFmt w:val="lowerLetter"/>
      <w:lvlText w:val="%2."/>
      <w:lvlJc w:val="left"/>
      <w:pPr>
        <w:ind w:left="1440" w:hanging="360"/>
      </w:pPr>
    </w:lvl>
    <w:lvl w:ilvl="2" w:tplc="9E7A25A8">
      <w:start w:val="1"/>
      <w:numFmt w:val="lowerRoman"/>
      <w:lvlText w:val="%3."/>
      <w:lvlJc w:val="right"/>
      <w:pPr>
        <w:ind w:left="2160" w:hanging="180"/>
      </w:pPr>
    </w:lvl>
    <w:lvl w:ilvl="3" w:tplc="10EA420A">
      <w:start w:val="1"/>
      <w:numFmt w:val="decimal"/>
      <w:lvlText w:val="%4."/>
      <w:lvlJc w:val="left"/>
      <w:pPr>
        <w:ind w:left="2880" w:hanging="360"/>
      </w:pPr>
    </w:lvl>
    <w:lvl w:ilvl="4" w:tplc="F50A4378">
      <w:start w:val="1"/>
      <w:numFmt w:val="lowerLetter"/>
      <w:lvlText w:val="%5."/>
      <w:lvlJc w:val="left"/>
      <w:pPr>
        <w:ind w:left="3600" w:hanging="360"/>
      </w:pPr>
    </w:lvl>
    <w:lvl w:ilvl="5" w:tplc="A6CE9B00">
      <w:start w:val="1"/>
      <w:numFmt w:val="lowerRoman"/>
      <w:lvlText w:val="%6."/>
      <w:lvlJc w:val="right"/>
      <w:pPr>
        <w:ind w:left="4320" w:hanging="180"/>
      </w:pPr>
    </w:lvl>
    <w:lvl w:ilvl="6" w:tplc="EDDEEB18">
      <w:start w:val="1"/>
      <w:numFmt w:val="decimal"/>
      <w:lvlText w:val="%7."/>
      <w:lvlJc w:val="left"/>
      <w:pPr>
        <w:ind w:left="5040" w:hanging="360"/>
      </w:pPr>
    </w:lvl>
    <w:lvl w:ilvl="7" w:tplc="B7F6EE8E">
      <w:start w:val="1"/>
      <w:numFmt w:val="lowerLetter"/>
      <w:lvlText w:val="%8."/>
      <w:lvlJc w:val="left"/>
      <w:pPr>
        <w:ind w:left="5760" w:hanging="360"/>
      </w:pPr>
    </w:lvl>
    <w:lvl w:ilvl="8" w:tplc="85A0E5FC">
      <w:start w:val="1"/>
      <w:numFmt w:val="lowerRoman"/>
      <w:lvlText w:val="%9."/>
      <w:lvlJc w:val="right"/>
      <w:pPr>
        <w:ind w:left="6480" w:hanging="180"/>
      </w:pPr>
    </w:lvl>
  </w:abstractNum>
  <w:abstractNum w:abstractNumId="34" w15:restartNumberingAfterBreak="0">
    <w:nsid w:val="5F977AEF"/>
    <w:multiLevelType w:val="hybridMultilevel"/>
    <w:tmpl w:val="F3A47416"/>
    <w:lvl w:ilvl="0" w:tplc="D63A15A2">
      <w:start w:val="1"/>
      <w:numFmt w:val="decimal"/>
      <w:lvlText w:val="(%1)"/>
      <w:lvlJc w:val="left"/>
      <w:pPr>
        <w:ind w:left="567" w:hanging="567"/>
      </w:pPr>
      <w:rPr>
        <w:rFonts w:hint="default"/>
      </w:rPr>
    </w:lvl>
    <w:lvl w:ilvl="1" w:tplc="2F461E76">
      <w:start w:val="1"/>
      <w:numFmt w:val="lowerLetter"/>
      <w:lvlText w:val="%2."/>
      <w:lvlJc w:val="left"/>
      <w:pPr>
        <w:ind w:left="1440" w:hanging="360"/>
      </w:pPr>
    </w:lvl>
    <w:lvl w:ilvl="2" w:tplc="F93C2528">
      <w:start w:val="1"/>
      <w:numFmt w:val="lowerRoman"/>
      <w:lvlText w:val="%3."/>
      <w:lvlJc w:val="right"/>
      <w:pPr>
        <w:ind w:left="2160" w:hanging="180"/>
      </w:pPr>
    </w:lvl>
    <w:lvl w:ilvl="3" w:tplc="DD1E6084">
      <w:start w:val="1"/>
      <w:numFmt w:val="decimal"/>
      <w:lvlText w:val="%4."/>
      <w:lvlJc w:val="left"/>
      <w:pPr>
        <w:ind w:left="2880" w:hanging="360"/>
      </w:pPr>
    </w:lvl>
    <w:lvl w:ilvl="4" w:tplc="FB0A6DB4">
      <w:start w:val="1"/>
      <w:numFmt w:val="lowerLetter"/>
      <w:lvlText w:val="%5."/>
      <w:lvlJc w:val="left"/>
      <w:pPr>
        <w:ind w:left="3600" w:hanging="360"/>
      </w:pPr>
    </w:lvl>
    <w:lvl w:ilvl="5" w:tplc="F5AC7632">
      <w:start w:val="1"/>
      <w:numFmt w:val="lowerRoman"/>
      <w:lvlText w:val="%6."/>
      <w:lvlJc w:val="right"/>
      <w:pPr>
        <w:ind w:left="4320" w:hanging="180"/>
      </w:pPr>
    </w:lvl>
    <w:lvl w:ilvl="6" w:tplc="B6382C96">
      <w:start w:val="1"/>
      <w:numFmt w:val="decimal"/>
      <w:lvlText w:val="%7."/>
      <w:lvlJc w:val="left"/>
      <w:pPr>
        <w:ind w:left="5040" w:hanging="360"/>
      </w:pPr>
    </w:lvl>
    <w:lvl w:ilvl="7" w:tplc="D0A0227E">
      <w:start w:val="1"/>
      <w:numFmt w:val="lowerLetter"/>
      <w:lvlText w:val="%8."/>
      <w:lvlJc w:val="left"/>
      <w:pPr>
        <w:ind w:left="5760" w:hanging="360"/>
      </w:pPr>
    </w:lvl>
    <w:lvl w:ilvl="8" w:tplc="8DA2193E">
      <w:start w:val="1"/>
      <w:numFmt w:val="lowerRoman"/>
      <w:lvlText w:val="%9."/>
      <w:lvlJc w:val="right"/>
      <w:pPr>
        <w:ind w:left="6480" w:hanging="180"/>
      </w:pPr>
    </w:lvl>
  </w:abstractNum>
  <w:abstractNum w:abstractNumId="35" w15:restartNumberingAfterBreak="0">
    <w:nsid w:val="637D7C91"/>
    <w:multiLevelType w:val="hybridMultilevel"/>
    <w:tmpl w:val="27AC7A80"/>
    <w:lvl w:ilvl="0" w:tplc="8AF210B2">
      <w:start w:val="2"/>
      <w:numFmt w:val="lowerLetter"/>
      <w:lvlText w:val="%1."/>
      <w:lvlJc w:val="left"/>
      <w:pPr>
        <w:ind w:left="927"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6ADA7A2A"/>
    <w:multiLevelType w:val="hybridMultilevel"/>
    <w:tmpl w:val="BCDE28D2"/>
    <w:lvl w:ilvl="0" w:tplc="6B889CBA">
      <w:start w:val="1"/>
      <w:numFmt w:val="decimal"/>
      <w:pStyle w:val="berschrift2"/>
      <w:lvlText w:val="(%1)"/>
      <w:lvlJc w:val="left"/>
      <w:pPr>
        <w:ind w:left="360" w:hanging="360"/>
      </w:pPr>
    </w:lvl>
    <w:lvl w:ilvl="1" w:tplc="F424980A">
      <w:start w:val="1"/>
      <w:numFmt w:val="lowerLetter"/>
      <w:lvlText w:val="%2."/>
      <w:lvlJc w:val="left"/>
      <w:pPr>
        <w:ind w:left="1014" w:hanging="360"/>
      </w:pPr>
    </w:lvl>
    <w:lvl w:ilvl="2" w:tplc="655839BA">
      <w:start w:val="1"/>
      <w:numFmt w:val="lowerRoman"/>
      <w:lvlText w:val="%3."/>
      <w:lvlJc w:val="right"/>
      <w:pPr>
        <w:ind w:left="1734" w:hanging="180"/>
      </w:pPr>
    </w:lvl>
    <w:lvl w:ilvl="3" w:tplc="E520AF94">
      <w:start w:val="1"/>
      <w:numFmt w:val="decimal"/>
      <w:lvlText w:val="%4."/>
      <w:lvlJc w:val="left"/>
      <w:pPr>
        <w:ind w:left="2454" w:hanging="360"/>
      </w:pPr>
    </w:lvl>
    <w:lvl w:ilvl="4" w:tplc="36DAC5AA">
      <w:start w:val="1"/>
      <w:numFmt w:val="lowerLetter"/>
      <w:lvlText w:val="%5."/>
      <w:lvlJc w:val="left"/>
      <w:pPr>
        <w:ind w:left="3174" w:hanging="360"/>
      </w:pPr>
    </w:lvl>
    <w:lvl w:ilvl="5" w:tplc="976806DC">
      <w:start w:val="1"/>
      <w:numFmt w:val="lowerRoman"/>
      <w:lvlText w:val="%6."/>
      <w:lvlJc w:val="right"/>
      <w:pPr>
        <w:ind w:left="3894" w:hanging="180"/>
      </w:pPr>
    </w:lvl>
    <w:lvl w:ilvl="6" w:tplc="8C2CFACE">
      <w:start w:val="1"/>
      <w:numFmt w:val="decimal"/>
      <w:lvlText w:val="%7."/>
      <w:lvlJc w:val="left"/>
      <w:pPr>
        <w:ind w:left="4614" w:hanging="360"/>
      </w:pPr>
    </w:lvl>
    <w:lvl w:ilvl="7" w:tplc="32B84374">
      <w:start w:val="1"/>
      <w:numFmt w:val="lowerLetter"/>
      <w:lvlText w:val="%8."/>
      <w:lvlJc w:val="left"/>
      <w:pPr>
        <w:ind w:left="5334" w:hanging="360"/>
      </w:pPr>
    </w:lvl>
    <w:lvl w:ilvl="8" w:tplc="3418D3FA">
      <w:start w:val="1"/>
      <w:numFmt w:val="lowerRoman"/>
      <w:lvlText w:val="%9."/>
      <w:lvlJc w:val="right"/>
      <w:pPr>
        <w:ind w:left="6054" w:hanging="180"/>
      </w:pPr>
    </w:lvl>
  </w:abstractNum>
  <w:abstractNum w:abstractNumId="37" w15:restartNumberingAfterBreak="0">
    <w:nsid w:val="6E1F6378"/>
    <w:multiLevelType w:val="hybridMultilevel"/>
    <w:tmpl w:val="5EAA3CC8"/>
    <w:lvl w:ilvl="0" w:tplc="2606FDA0">
      <w:start w:val="1"/>
      <w:numFmt w:val="bullet"/>
      <w:lvlText w:val=""/>
      <w:lvlJc w:val="left"/>
      <w:pPr>
        <w:ind w:left="720" w:hanging="360"/>
      </w:pPr>
      <w:rPr>
        <w:rFonts w:ascii="Symbol" w:hAnsi="Symbol" w:hint="default"/>
      </w:rPr>
    </w:lvl>
    <w:lvl w:ilvl="1" w:tplc="952AE646">
      <w:start w:val="1"/>
      <w:numFmt w:val="bullet"/>
      <w:lvlText w:val="o"/>
      <w:lvlJc w:val="left"/>
      <w:pPr>
        <w:ind w:left="1440" w:hanging="360"/>
      </w:pPr>
      <w:rPr>
        <w:rFonts w:ascii="Courier New" w:hAnsi="Courier New" w:cs="Courier New" w:hint="default"/>
      </w:rPr>
    </w:lvl>
    <w:lvl w:ilvl="2" w:tplc="BFC68D92">
      <w:start w:val="1"/>
      <w:numFmt w:val="bullet"/>
      <w:lvlText w:val=""/>
      <w:lvlJc w:val="left"/>
      <w:pPr>
        <w:ind w:left="2160" w:hanging="360"/>
      </w:pPr>
      <w:rPr>
        <w:rFonts w:ascii="Wingdings" w:hAnsi="Wingdings" w:hint="default"/>
      </w:rPr>
    </w:lvl>
    <w:lvl w:ilvl="3" w:tplc="C3089922">
      <w:start w:val="1"/>
      <w:numFmt w:val="bullet"/>
      <w:lvlText w:val=""/>
      <w:lvlJc w:val="left"/>
      <w:pPr>
        <w:ind w:left="2880" w:hanging="360"/>
      </w:pPr>
      <w:rPr>
        <w:rFonts w:ascii="Symbol" w:hAnsi="Symbol" w:hint="default"/>
      </w:rPr>
    </w:lvl>
    <w:lvl w:ilvl="4" w:tplc="1CAA2288">
      <w:start w:val="1"/>
      <w:numFmt w:val="bullet"/>
      <w:lvlText w:val="o"/>
      <w:lvlJc w:val="left"/>
      <w:pPr>
        <w:ind w:left="3600" w:hanging="360"/>
      </w:pPr>
      <w:rPr>
        <w:rFonts w:ascii="Courier New" w:hAnsi="Courier New" w:cs="Courier New" w:hint="default"/>
      </w:rPr>
    </w:lvl>
    <w:lvl w:ilvl="5" w:tplc="392E27CC">
      <w:start w:val="1"/>
      <w:numFmt w:val="bullet"/>
      <w:lvlText w:val=""/>
      <w:lvlJc w:val="left"/>
      <w:pPr>
        <w:ind w:left="4320" w:hanging="360"/>
      </w:pPr>
      <w:rPr>
        <w:rFonts w:ascii="Wingdings" w:hAnsi="Wingdings" w:hint="default"/>
      </w:rPr>
    </w:lvl>
    <w:lvl w:ilvl="6" w:tplc="17D8330A">
      <w:start w:val="1"/>
      <w:numFmt w:val="bullet"/>
      <w:lvlText w:val=""/>
      <w:lvlJc w:val="left"/>
      <w:pPr>
        <w:ind w:left="5040" w:hanging="360"/>
      </w:pPr>
      <w:rPr>
        <w:rFonts w:ascii="Symbol" w:hAnsi="Symbol" w:hint="default"/>
      </w:rPr>
    </w:lvl>
    <w:lvl w:ilvl="7" w:tplc="786C296A">
      <w:start w:val="1"/>
      <w:numFmt w:val="bullet"/>
      <w:lvlText w:val="o"/>
      <w:lvlJc w:val="left"/>
      <w:pPr>
        <w:ind w:left="5760" w:hanging="360"/>
      </w:pPr>
      <w:rPr>
        <w:rFonts w:ascii="Courier New" w:hAnsi="Courier New" w:cs="Courier New" w:hint="default"/>
      </w:rPr>
    </w:lvl>
    <w:lvl w:ilvl="8" w:tplc="2EDE3F44">
      <w:start w:val="1"/>
      <w:numFmt w:val="bullet"/>
      <w:lvlText w:val=""/>
      <w:lvlJc w:val="left"/>
      <w:pPr>
        <w:ind w:left="6480" w:hanging="360"/>
      </w:pPr>
      <w:rPr>
        <w:rFonts w:ascii="Wingdings" w:hAnsi="Wingdings" w:hint="default"/>
      </w:rPr>
    </w:lvl>
  </w:abstractNum>
  <w:abstractNum w:abstractNumId="38" w15:restartNumberingAfterBreak="0">
    <w:nsid w:val="6F2C33F4"/>
    <w:multiLevelType w:val="hybridMultilevel"/>
    <w:tmpl w:val="94365D42"/>
    <w:lvl w:ilvl="0" w:tplc="46A0B90E">
      <w:start w:val="1"/>
      <w:numFmt w:val="bullet"/>
      <w:lvlText w:val=""/>
      <w:lvlJc w:val="left"/>
      <w:pPr>
        <w:ind w:left="720" w:hanging="360"/>
      </w:pPr>
      <w:rPr>
        <w:rFonts w:ascii="Symbol" w:hAnsi="Symbol"/>
      </w:rPr>
    </w:lvl>
    <w:lvl w:ilvl="1" w:tplc="DAA4467C">
      <w:start w:val="1"/>
      <w:numFmt w:val="bullet"/>
      <w:lvlText w:val=""/>
      <w:lvlJc w:val="left"/>
      <w:pPr>
        <w:ind w:left="720" w:hanging="360"/>
      </w:pPr>
      <w:rPr>
        <w:rFonts w:ascii="Symbol" w:hAnsi="Symbol"/>
      </w:rPr>
    </w:lvl>
    <w:lvl w:ilvl="2" w:tplc="648E39C6">
      <w:start w:val="1"/>
      <w:numFmt w:val="bullet"/>
      <w:lvlText w:val=""/>
      <w:lvlJc w:val="left"/>
      <w:pPr>
        <w:ind w:left="720" w:hanging="360"/>
      </w:pPr>
      <w:rPr>
        <w:rFonts w:ascii="Symbol" w:hAnsi="Symbol"/>
      </w:rPr>
    </w:lvl>
    <w:lvl w:ilvl="3" w:tplc="C83A113E">
      <w:start w:val="1"/>
      <w:numFmt w:val="bullet"/>
      <w:lvlText w:val=""/>
      <w:lvlJc w:val="left"/>
      <w:pPr>
        <w:ind w:left="720" w:hanging="360"/>
      </w:pPr>
      <w:rPr>
        <w:rFonts w:ascii="Symbol" w:hAnsi="Symbol"/>
      </w:rPr>
    </w:lvl>
    <w:lvl w:ilvl="4" w:tplc="EE641682">
      <w:start w:val="1"/>
      <w:numFmt w:val="bullet"/>
      <w:lvlText w:val=""/>
      <w:lvlJc w:val="left"/>
      <w:pPr>
        <w:ind w:left="720" w:hanging="360"/>
      </w:pPr>
      <w:rPr>
        <w:rFonts w:ascii="Symbol" w:hAnsi="Symbol"/>
      </w:rPr>
    </w:lvl>
    <w:lvl w:ilvl="5" w:tplc="B9B60FA4">
      <w:start w:val="1"/>
      <w:numFmt w:val="bullet"/>
      <w:lvlText w:val=""/>
      <w:lvlJc w:val="left"/>
      <w:pPr>
        <w:ind w:left="720" w:hanging="360"/>
      </w:pPr>
      <w:rPr>
        <w:rFonts w:ascii="Symbol" w:hAnsi="Symbol"/>
      </w:rPr>
    </w:lvl>
    <w:lvl w:ilvl="6" w:tplc="6DDAB400">
      <w:start w:val="1"/>
      <w:numFmt w:val="bullet"/>
      <w:lvlText w:val=""/>
      <w:lvlJc w:val="left"/>
      <w:pPr>
        <w:ind w:left="720" w:hanging="360"/>
      </w:pPr>
      <w:rPr>
        <w:rFonts w:ascii="Symbol" w:hAnsi="Symbol"/>
      </w:rPr>
    </w:lvl>
    <w:lvl w:ilvl="7" w:tplc="18B2E2C4">
      <w:start w:val="1"/>
      <w:numFmt w:val="bullet"/>
      <w:lvlText w:val=""/>
      <w:lvlJc w:val="left"/>
      <w:pPr>
        <w:ind w:left="720" w:hanging="360"/>
      </w:pPr>
      <w:rPr>
        <w:rFonts w:ascii="Symbol" w:hAnsi="Symbol"/>
      </w:rPr>
    </w:lvl>
    <w:lvl w:ilvl="8" w:tplc="1FB24744">
      <w:start w:val="1"/>
      <w:numFmt w:val="bullet"/>
      <w:lvlText w:val=""/>
      <w:lvlJc w:val="left"/>
      <w:pPr>
        <w:ind w:left="720" w:hanging="360"/>
      </w:pPr>
      <w:rPr>
        <w:rFonts w:ascii="Symbol" w:hAnsi="Symbol"/>
      </w:rPr>
    </w:lvl>
  </w:abstractNum>
  <w:abstractNum w:abstractNumId="39" w15:restartNumberingAfterBreak="0">
    <w:nsid w:val="6FA14836"/>
    <w:multiLevelType w:val="hybridMultilevel"/>
    <w:tmpl w:val="073039A6"/>
    <w:lvl w:ilvl="0" w:tplc="18E8EAC4">
      <w:start w:val="1"/>
      <w:numFmt w:val="bullet"/>
      <w:lvlText w:val="●"/>
      <w:lvlJc w:val="left"/>
      <w:pPr>
        <w:ind w:left="720" w:hanging="360"/>
      </w:pPr>
      <w:rPr>
        <w:rFonts w:ascii="Noto Sans Symbols" w:eastAsia="Noto Sans Symbols" w:hAnsi="Noto Sans Symbols" w:cs="Noto Sans Symbols"/>
      </w:rPr>
    </w:lvl>
    <w:lvl w:ilvl="1" w:tplc="0826DE90">
      <w:start w:val="1"/>
      <w:numFmt w:val="bullet"/>
      <w:lvlText w:val="o"/>
      <w:lvlJc w:val="left"/>
      <w:pPr>
        <w:ind w:left="1440" w:hanging="360"/>
      </w:pPr>
      <w:rPr>
        <w:rFonts w:ascii="Courier New" w:eastAsia="Courier New" w:hAnsi="Courier New" w:cs="Courier New"/>
      </w:rPr>
    </w:lvl>
    <w:lvl w:ilvl="2" w:tplc="F732FE3A">
      <w:start w:val="1"/>
      <w:numFmt w:val="bullet"/>
      <w:lvlText w:val="▪"/>
      <w:lvlJc w:val="left"/>
      <w:pPr>
        <w:ind w:left="2160" w:hanging="360"/>
      </w:pPr>
      <w:rPr>
        <w:rFonts w:ascii="Noto Sans Symbols" w:eastAsia="Noto Sans Symbols" w:hAnsi="Noto Sans Symbols" w:cs="Noto Sans Symbols"/>
      </w:rPr>
    </w:lvl>
    <w:lvl w:ilvl="3" w:tplc="989E7826">
      <w:start w:val="1"/>
      <w:numFmt w:val="bullet"/>
      <w:lvlText w:val="●"/>
      <w:lvlJc w:val="left"/>
      <w:pPr>
        <w:ind w:left="2880" w:hanging="360"/>
      </w:pPr>
      <w:rPr>
        <w:rFonts w:ascii="Noto Sans Symbols" w:eastAsia="Noto Sans Symbols" w:hAnsi="Noto Sans Symbols" w:cs="Noto Sans Symbols"/>
      </w:rPr>
    </w:lvl>
    <w:lvl w:ilvl="4" w:tplc="EC7AB48C">
      <w:start w:val="1"/>
      <w:numFmt w:val="bullet"/>
      <w:lvlText w:val="o"/>
      <w:lvlJc w:val="left"/>
      <w:pPr>
        <w:ind w:left="3600" w:hanging="360"/>
      </w:pPr>
      <w:rPr>
        <w:rFonts w:ascii="Courier New" w:eastAsia="Courier New" w:hAnsi="Courier New" w:cs="Courier New"/>
      </w:rPr>
    </w:lvl>
    <w:lvl w:ilvl="5" w:tplc="FB44F9C0">
      <w:start w:val="1"/>
      <w:numFmt w:val="bullet"/>
      <w:lvlText w:val="▪"/>
      <w:lvlJc w:val="left"/>
      <w:pPr>
        <w:ind w:left="4320" w:hanging="360"/>
      </w:pPr>
      <w:rPr>
        <w:rFonts w:ascii="Noto Sans Symbols" w:eastAsia="Noto Sans Symbols" w:hAnsi="Noto Sans Symbols" w:cs="Noto Sans Symbols"/>
      </w:rPr>
    </w:lvl>
    <w:lvl w:ilvl="6" w:tplc="F3B40730">
      <w:start w:val="1"/>
      <w:numFmt w:val="bullet"/>
      <w:lvlText w:val="●"/>
      <w:lvlJc w:val="left"/>
      <w:pPr>
        <w:ind w:left="5040" w:hanging="360"/>
      </w:pPr>
      <w:rPr>
        <w:rFonts w:ascii="Noto Sans Symbols" w:eastAsia="Noto Sans Symbols" w:hAnsi="Noto Sans Symbols" w:cs="Noto Sans Symbols"/>
      </w:rPr>
    </w:lvl>
    <w:lvl w:ilvl="7" w:tplc="255EFB6A">
      <w:start w:val="1"/>
      <w:numFmt w:val="bullet"/>
      <w:lvlText w:val="o"/>
      <w:lvlJc w:val="left"/>
      <w:pPr>
        <w:ind w:left="5760" w:hanging="360"/>
      </w:pPr>
      <w:rPr>
        <w:rFonts w:ascii="Courier New" w:eastAsia="Courier New" w:hAnsi="Courier New" w:cs="Courier New"/>
      </w:rPr>
    </w:lvl>
    <w:lvl w:ilvl="8" w:tplc="D88287F4">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A40E95"/>
    <w:multiLevelType w:val="hybridMultilevel"/>
    <w:tmpl w:val="5B703150"/>
    <w:lvl w:ilvl="0" w:tplc="5B041F40">
      <w:start w:val="1"/>
      <w:numFmt w:val="bullet"/>
      <w:lvlText w:val="-"/>
      <w:lvlJc w:val="left"/>
      <w:pPr>
        <w:ind w:left="927" w:hanging="360"/>
      </w:pPr>
      <w:rPr>
        <w:rFonts w:ascii="Calibri" w:eastAsiaTheme="minorHAnsi" w:hAnsi="Calibri" w:cs="Calibri" w:hint="default"/>
      </w:rPr>
    </w:lvl>
    <w:lvl w:ilvl="1" w:tplc="618236D2">
      <w:start w:val="1"/>
      <w:numFmt w:val="bullet"/>
      <w:lvlText w:val="o"/>
      <w:lvlJc w:val="left"/>
      <w:pPr>
        <w:ind w:left="1647" w:hanging="360"/>
      </w:pPr>
      <w:rPr>
        <w:rFonts w:ascii="Courier New" w:hAnsi="Courier New" w:cs="Courier New" w:hint="default"/>
      </w:rPr>
    </w:lvl>
    <w:lvl w:ilvl="2" w:tplc="79DC6C3E">
      <w:start w:val="1"/>
      <w:numFmt w:val="bullet"/>
      <w:lvlText w:val=""/>
      <w:lvlJc w:val="left"/>
      <w:pPr>
        <w:ind w:left="2367" w:hanging="360"/>
      </w:pPr>
      <w:rPr>
        <w:rFonts w:ascii="Wingdings" w:hAnsi="Wingdings" w:hint="default"/>
      </w:rPr>
    </w:lvl>
    <w:lvl w:ilvl="3" w:tplc="F0404DC6">
      <w:start w:val="1"/>
      <w:numFmt w:val="bullet"/>
      <w:lvlText w:val=""/>
      <w:lvlJc w:val="left"/>
      <w:pPr>
        <w:ind w:left="3087" w:hanging="360"/>
      </w:pPr>
      <w:rPr>
        <w:rFonts w:ascii="Symbol" w:hAnsi="Symbol" w:hint="default"/>
      </w:rPr>
    </w:lvl>
    <w:lvl w:ilvl="4" w:tplc="354C05C8">
      <w:start w:val="1"/>
      <w:numFmt w:val="bullet"/>
      <w:lvlText w:val="o"/>
      <w:lvlJc w:val="left"/>
      <w:pPr>
        <w:ind w:left="3807" w:hanging="360"/>
      </w:pPr>
      <w:rPr>
        <w:rFonts w:ascii="Courier New" w:hAnsi="Courier New" w:cs="Courier New" w:hint="default"/>
      </w:rPr>
    </w:lvl>
    <w:lvl w:ilvl="5" w:tplc="4C049A5C">
      <w:start w:val="1"/>
      <w:numFmt w:val="bullet"/>
      <w:lvlText w:val=""/>
      <w:lvlJc w:val="left"/>
      <w:pPr>
        <w:ind w:left="4527" w:hanging="360"/>
      </w:pPr>
      <w:rPr>
        <w:rFonts w:ascii="Wingdings" w:hAnsi="Wingdings" w:hint="default"/>
      </w:rPr>
    </w:lvl>
    <w:lvl w:ilvl="6" w:tplc="5A98EADC">
      <w:start w:val="1"/>
      <w:numFmt w:val="bullet"/>
      <w:lvlText w:val=""/>
      <w:lvlJc w:val="left"/>
      <w:pPr>
        <w:ind w:left="5247" w:hanging="360"/>
      </w:pPr>
      <w:rPr>
        <w:rFonts w:ascii="Symbol" w:hAnsi="Symbol" w:hint="default"/>
      </w:rPr>
    </w:lvl>
    <w:lvl w:ilvl="7" w:tplc="7BC6D21E">
      <w:start w:val="1"/>
      <w:numFmt w:val="bullet"/>
      <w:lvlText w:val="o"/>
      <w:lvlJc w:val="left"/>
      <w:pPr>
        <w:ind w:left="5967" w:hanging="360"/>
      </w:pPr>
      <w:rPr>
        <w:rFonts w:ascii="Courier New" w:hAnsi="Courier New" w:cs="Courier New" w:hint="default"/>
      </w:rPr>
    </w:lvl>
    <w:lvl w:ilvl="8" w:tplc="60AAC1A2">
      <w:start w:val="1"/>
      <w:numFmt w:val="bullet"/>
      <w:lvlText w:val=""/>
      <w:lvlJc w:val="left"/>
      <w:pPr>
        <w:ind w:left="6687" w:hanging="360"/>
      </w:pPr>
      <w:rPr>
        <w:rFonts w:ascii="Wingdings" w:hAnsi="Wingdings" w:hint="default"/>
      </w:rPr>
    </w:lvl>
  </w:abstractNum>
  <w:abstractNum w:abstractNumId="41" w15:restartNumberingAfterBreak="0">
    <w:nsid w:val="77890972"/>
    <w:multiLevelType w:val="hybridMultilevel"/>
    <w:tmpl w:val="093EED2A"/>
    <w:lvl w:ilvl="0" w:tplc="292AA0E4">
      <w:start w:val="2"/>
      <w:numFmt w:val="bullet"/>
      <w:lvlText w:val="-"/>
      <w:lvlJc w:val="left"/>
      <w:pPr>
        <w:ind w:left="720" w:hanging="360"/>
      </w:pPr>
      <w:rPr>
        <w:rFonts w:ascii="Arial" w:eastAsia="Arial" w:hAnsi="Arial" w:cs="Arial"/>
      </w:rPr>
    </w:lvl>
    <w:lvl w:ilvl="1" w:tplc="F9FCBA08">
      <w:start w:val="1"/>
      <w:numFmt w:val="bullet"/>
      <w:lvlText w:val="o"/>
      <w:lvlJc w:val="left"/>
      <w:pPr>
        <w:ind w:left="1440" w:hanging="360"/>
      </w:pPr>
      <w:rPr>
        <w:rFonts w:ascii="Courier New" w:eastAsia="Courier New" w:hAnsi="Courier New" w:cs="Courier New"/>
      </w:rPr>
    </w:lvl>
    <w:lvl w:ilvl="2" w:tplc="6DAA8E4A">
      <w:start w:val="1"/>
      <w:numFmt w:val="bullet"/>
      <w:lvlText w:val="▪"/>
      <w:lvlJc w:val="left"/>
      <w:pPr>
        <w:ind w:left="2160" w:hanging="360"/>
      </w:pPr>
      <w:rPr>
        <w:rFonts w:ascii="Noto Sans Symbols" w:eastAsia="Noto Sans Symbols" w:hAnsi="Noto Sans Symbols" w:cs="Noto Sans Symbols"/>
      </w:rPr>
    </w:lvl>
    <w:lvl w:ilvl="3" w:tplc="23B64EF2">
      <w:start w:val="1"/>
      <w:numFmt w:val="bullet"/>
      <w:lvlText w:val="●"/>
      <w:lvlJc w:val="left"/>
      <w:pPr>
        <w:ind w:left="2880" w:hanging="360"/>
      </w:pPr>
      <w:rPr>
        <w:rFonts w:ascii="Noto Sans Symbols" w:eastAsia="Noto Sans Symbols" w:hAnsi="Noto Sans Symbols" w:cs="Noto Sans Symbols"/>
      </w:rPr>
    </w:lvl>
    <w:lvl w:ilvl="4" w:tplc="EC3C534A">
      <w:start w:val="1"/>
      <w:numFmt w:val="bullet"/>
      <w:lvlText w:val="o"/>
      <w:lvlJc w:val="left"/>
      <w:pPr>
        <w:ind w:left="3600" w:hanging="360"/>
      </w:pPr>
      <w:rPr>
        <w:rFonts w:ascii="Courier New" w:eastAsia="Courier New" w:hAnsi="Courier New" w:cs="Courier New"/>
      </w:rPr>
    </w:lvl>
    <w:lvl w:ilvl="5" w:tplc="C6FAFB80">
      <w:start w:val="1"/>
      <w:numFmt w:val="bullet"/>
      <w:lvlText w:val="▪"/>
      <w:lvlJc w:val="left"/>
      <w:pPr>
        <w:ind w:left="4320" w:hanging="360"/>
      </w:pPr>
      <w:rPr>
        <w:rFonts w:ascii="Noto Sans Symbols" w:eastAsia="Noto Sans Symbols" w:hAnsi="Noto Sans Symbols" w:cs="Noto Sans Symbols"/>
      </w:rPr>
    </w:lvl>
    <w:lvl w:ilvl="6" w:tplc="156671C4">
      <w:start w:val="1"/>
      <w:numFmt w:val="bullet"/>
      <w:lvlText w:val="●"/>
      <w:lvlJc w:val="left"/>
      <w:pPr>
        <w:ind w:left="5040" w:hanging="360"/>
      </w:pPr>
      <w:rPr>
        <w:rFonts w:ascii="Noto Sans Symbols" w:eastAsia="Noto Sans Symbols" w:hAnsi="Noto Sans Symbols" w:cs="Noto Sans Symbols"/>
      </w:rPr>
    </w:lvl>
    <w:lvl w:ilvl="7" w:tplc="0930C3A8">
      <w:start w:val="1"/>
      <w:numFmt w:val="bullet"/>
      <w:lvlText w:val="o"/>
      <w:lvlJc w:val="left"/>
      <w:pPr>
        <w:ind w:left="5760" w:hanging="360"/>
      </w:pPr>
      <w:rPr>
        <w:rFonts w:ascii="Courier New" w:eastAsia="Courier New" w:hAnsi="Courier New" w:cs="Courier New"/>
      </w:rPr>
    </w:lvl>
    <w:lvl w:ilvl="8" w:tplc="7A385BC2">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0E1217"/>
    <w:multiLevelType w:val="hybridMultilevel"/>
    <w:tmpl w:val="58088C1A"/>
    <w:lvl w:ilvl="0" w:tplc="3450530E">
      <w:start w:val="1"/>
      <w:numFmt w:val="bullet"/>
      <w:lvlText w:val="-"/>
      <w:lvlJc w:val="left"/>
      <w:pPr>
        <w:ind w:left="720" w:hanging="360"/>
      </w:pPr>
      <w:rPr>
        <w:rFonts w:ascii="Times New Roman" w:eastAsia="Times New Roman" w:hAnsi="Times New Roman" w:cs="Times New Roman" w:hint="default"/>
      </w:rPr>
    </w:lvl>
    <w:lvl w:ilvl="1" w:tplc="ADBA28DA">
      <w:start w:val="1"/>
      <w:numFmt w:val="bullet"/>
      <w:lvlText w:val="o"/>
      <w:lvlJc w:val="left"/>
      <w:pPr>
        <w:ind w:left="1440" w:hanging="360"/>
      </w:pPr>
      <w:rPr>
        <w:rFonts w:ascii="Courier New" w:hAnsi="Courier New" w:cs="Courier New" w:hint="default"/>
      </w:rPr>
    </w:lvl>
    <w:lvl w:ilvl="2" w:tplc="78E46452">
      <w:start w:val="1"/>
      <w:numFmt w:val="bullet"/>
      <w:lvlText w:val=""/>
      <w:lvlJc w:val="left"/>
      <w:pPr>
        <w:ind w:left="2160" w:hanging="360"/>
      </w:pPr>
      <w:rPr>
        <w:rFonts w:ascii="Wingdings" w:hAnsi="Wingdings" w:hint="default"/>
      </w:rPr>
    </w:lvl>
    <w:lvl w:ilvl="3" w:tplc="15E44C74">
      <w:start w:val="1"/>
      <w:numFmt w:val="bullet"/>
      <w:lvlText w:val=""/>
      <w:lvlJc w:val="left"/>
      <w:pPr>
        <w:ind w:left="2880" w:hanging="360"/>
      </w:pPr>
      <w:rPr>
        <w:rFonts w:ascii="Symbol" w:hAnsi="Symbol" w:hint="default"/>
      </w:rPr>
    </w:lvl>
    <w:lvl w:ilvl="4" w:tplc="92707050">
      <w:start w:val="1"/>
      <w:numFmt w:val="bullet"/>
      <w:lvlText w:val="o"/>
      <w:lvlJc w:val="left"/>
      <w:pPr>
        <w:ind w:left="3600" w:hanging="360"/>
      </w:pPr>
      <w:rPr>
        <w:rFonts w:ascii="Courier New" w:hAnsi="Courier New" w:cs="Courier New" w:hint="default"/>
      </w:rPr>
    </w:lvl>
    <w:lvl w:ilvl="5" w:tplc="3FDEBCC2">
      <w:start w:val="1"/>
      <w:numFmt w:val="bullet"/>
      <w:lvlText w:val=""/>
      <w:lvlJc w:val="left"/>
      <w:pPr>
        <w:ind w:left="4320" w:hanging="360"/>
      </w:pPr>
      <w:rPr>
        <w:rFonts w:ascii="Wingdings" w:hAnsi="Wingdings" w:hint="default"/>
      </w:rPr>
    </w:lvl>
    <w:lvl w:ilvl="6" w:tplc="D31C5C26">
      <w:start w:val="1"/>
      <w:numFmt w:val="bullet"/>
      <w:lvlText w:val=""/>
      <w:lvlJc w:val="left"/>
      <w:pPr>
        <w:ind w:left="5040" w:hanging="360"/>
      </w:pPr>
      <w:rPr>
        <w:rFonts w:ascii="Symbol" w:hAnsi="Symbol" w:hint="default"/>
      </w:rPr>
    </w:lvl>
    <w:lvl w:ilvl="7" w:tplc="8EBE87E4">
      <w:start w:val="1"/>
      <w:numFmt w:val="bullet"/>
      <w:lvlText w:val="o"/>
      <w:lvlJc w:val="left"/>
      <w:pPr>
        <w:ind w:left="5760" w:hanging="360"/>
      </w:pPr>
      <w:rPr>
        <w:rFonts w:ascii="Courier New" w:hAnsi="Courier New" w:cs="Courier New" w:hint="default"/>
      </w:rPr>
    </w:lvl>
    <w:lvl w:ilvl="8" w:tplc="C36475EE">
      <w:start w:val="1"/>
      <w:numFmt w:val="bullet"/>
      <w:lvlText w:val=""/>
      <w:lvlJc w:val="left"/>
      <w:pPr>
        <w:ind w:left="6480" w:hanging="360"/>
      </w:pPr>
      <w:rPr>
        <w:rFonts w:ascii="Wingdings" w:hAnsi="Wingdings" w:hint="default"/>
      </w:rPr>
    </w:lvl>
  </w:abstractNum>
  <w:abstractNum w:abstractNumId="43" w15:restartNumberingAfterBreak="0">
    <w:nsid w:val="78FA7309"/>
    <w:multiLevelType w:val="hybridMultilevel"/>
    <w:tmpl w:val="AB56B0CC"/>
    <w:lvl w:ilvl="0" w:tplc="62EEDE08">
      <w:start w:val="1"/>
      <w:numFmt w:val="decimal"/>
      <w:lvlText w:val="(%1)"/>
      <w:lvlJc w:val="left"/>
      <w:pPr>
        <w:ind w:left="567" w:hanging="567"/>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44" w15:restartNumberingAfterBreak="0">
    <w:nsid w:val="7F8F6E45"/>
    <w:multiLevelType w:val="hybridMultilevel"/>
    <w:tmpl w:val="B61CCE32"/>
    <w:lvl w:ilvl="0" w:tplc="6D862FDA">
      <w:start w:val="1"/>
      <w:numFmt w:val="decimal"/>
      <w:lvlText w:val="(%1)"/>
      <w:lvlJc w:val="left"/>
      <w:pPr>
        <w:ind w:left="567" w:hanging="567"/>
      </w:pPr>
      <w:rPr>
        <w:rFonts w:ascii="Arial" w:eastAsia="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24446362">
    <w:abstractNumId w:val="23"/>
  </w:num>
  <w:num w:numId="2" w16cid:durableId="1005667639">
    <w:abstractNumId w:val="30"/>
  </w:num>
  <w:num w:numId="3" w16cid:durableId="1422987570">
    <w:abstractNumId w:val="25"/>
  </w:num>
  <w:num w:numId="4" w16cid:durableId="1172600156">
    <w:abstractNumId w:val="36"/>
  </w:num>
  <w:num w:numId="5" w16cid:durableId="1188060397">
    <w:abstractNumId w:val="29"/>
  </w:num>
  <w:num w:numId="6" w16cid:durableId="2171170">
    <w:abstractNumId w:val="39"/>
  </w:num>
  <w:num w:numId="7" w16cid:durableId="67269832">
    <w:abstractNumId w:val="26"/>
  </w:num>
  <w:num w:numId="8" w16cid:durableId="375738081">
    <w:abstractNumId w:val="32"/>
  </w:num>
  <w:num w:numId="9" w16cid:durableId="1703243618">
    <w:abstractNumId w:val="11"/>
  </w:num>
  <w:num w:numId="10" w16cid:durableId="39940316">
    <w:abstractNumId w:val="19"/>
  </w:num>
  <w:num w:numId="11" w16cid:durableId="2058312767">
    <w:abstractNumId w:val="9"/>
  </w:num>
  <w:num w:numId="12" w16cid:durableId="1355232573">
    <w:abstractNumId w:val="3"/>
  </w:num>
  <w:num w:numId="13" w16cid:durableId="986855230">
    <w:abstractNumId w:val="41"/>
  </w:num>
  <w:num w:numId="14" w16cid:durableId="619532023">
    <w:abstractNumId w:val="4"/>
  </w:num>
  <w:num w:numId="15" w16cid:durableId="1211265283">
    <w:abstractNumId w:val="18"/>
  </w:num>
  <w:num w:numId="16" w16cid:durableId="1722167186">
    <w:abstractNumId w:val="21"/>
  </w:num>
  <w:num w:numId="17" w16cid:durableId="1599753838">
    <w:abstractNumId w:val="17"/>
  </w:num>
  <w:num w:numId="18" w16cid:durableId="1507138196">
    <w:abstractNumId w:val="0"/>
  </w:num>
  <w:num w:numId="19" w16cid:durableId="1371302508">
    <w:abstractNumId w:val="42"/>
  </w:num>
  <w:num w:numId="20" w16cid:durableId="1457677083">
    <w:abstractNumId w:val="33"/>
  </w:num>
  <w:num w:numId="21" w16cid:durableId="1602444868">
    <w:abstractNumId w:val="37"/>
  </w:num>
  <w:num w:numId="22" w16cid:durableId="1174877430">
    <w:abstractNumId w:val="12"/>
  </w:num>
  <w:num w:numId="23" w16cid:durableId="424961892">
    <w:abstractNumId w:val="34"/>
  </w:num>
  <w:num w:numId="24" w16cid:durableId="1716270675">
    <w:abstractNumId w:val="40"/>
  </w:num>
  <w:num w:numId="25" w16cid:durableId="8513398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1788786">
    <w:abstractNumId w:val="24"/>
  </w:num>
  <w:num w:numId="27" w16cid:durableId="1850488550">
    <w:abstractNumId w:val="36"/>
  </w:num>
  <w:num w:numId="28" w16cid:durableId="1659990607">
    <w:abstractNumId w:val="36"/>
  </w:num>
  <w:num w:numId="29" w16cid:durableId="17246003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722838">
    <w:abstractNumId w:val="36"/>
  </w:num>
  <w:num w:numId="31" w16cid:durableId="62605545">
    <w:abstractNumId w:val="36"/>
  </w:num>
  <w:num w:numId="32" w16cid:durableId="1404059043">
    <w:abstractNumId w:val="36"/>
  </w:num>
  <w:num w:numId="33" w16cid:durableId="1249462630">
    <w:abstractNumId w:val="36"/>
  </w:num>
  <w:num w:numId="34" w16cid:durableId="1492986220">
    <w:abstractNumId w:val="10"/>
  </w:num>
  <w:num w:numId="35" w16cid:durableId="2061634190">
    <w:abstractNumId w:val="22"/>
  </w:num>
  <w:num w:numId="36" w16cid:durableId="439229515">
    <w:abstractNumId w:val="6"/>
  </w:num>
  <w:num w:numId="37" w16cid:durableId="2110195191">
    <w:abstractNumId w:val="14"/>
  </w:num>
  <w:num w:numId="38" w16cid:durableId="452406202">
    <w:abstractNumId w:val="28"/>
  </w:num>
  <w:num w:numId="39" w16cid:durableId="795178712">
    <w:abstractNumId w:val="2"/>
  </w:num>
  <w:num w:numId="40" w16cid:durableId="963191936">
    <w:abstractNumId w:val="27"/>
  </w:num>
  <w:num w:numId="41" w16cid:durableId="756832541">
    <w:abstractNumId w:val="15"/>
  </w:num>
  <w:num w:numId="42" w16cid:durableId="209655615">
    <w:abstractNumId w:val="5"/>
  </w:num>
  <w:num w:numId="43" w16cid:durableId="1321616699">
    <w:abstractNumId w:val="1"/>
  </w:num>
  <w:num w:numId="44" w16cid:durableId="271742973">
    <w:abstractNumId w:val="44"/>
  </w:num>
  <w:num w:numId="45" w16cid:durableId="933824366">
    <w:abstractNumId w:val="36"/>
    <w:lvlOverride w:ilvl="0">
      <w:startOverride w:val="1"/>
    </w:lvlOverride>
  </w:num>
  <w:num w:numId="46" w16cid:durableId="1294019808">
    <w:abstractNumId w:val="43"/>
  </w:num>
  <w:num w:numId="47" w16cid:durableId="1023283474">
    <w:abstractNumId w:val="38"/>
  </w:num>
  <w:num w:numId="48" w16cid:durableId="1121338159">
    <w:abstractNumId w:val="16"/>
  </w:num>
  <w:num w:numId="49" w16cid:durableId="424613663">
    <w:abstractNumId w:val="31"/>
  </w:num>
  <w:num w:numId="50" w16cid:durableId="1047099923">
    <w:abstractNumId w:val="8"/>
  </w:num>
  <w:num w:numId="51" w16cid:durableId="91903873">
    <w:abstractNumId w:val="13"/>
  </w:num>
  <w:num w:numId="52" w16cid:durableId="81874626">
    <w:abstractNumId w:val="20"/>
  </w:num>
  <w:num w:numId="53" w16cid:durableId="1334144478">
    <w:abstractNumId w:val="7"/>
  </w:num>
  <w:num w:numId="54" w16cid:durableId="1658610803">
    <w:abstractNumId w:val="35"/>
  </w:num>
  <w:numIdMacAtCleanup w:val="51"/>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ber Wolfgang">
    <w15:presenceInfo w15:providerId="AD" w15:userId="S::Wolfgang.Faber@plus.ac.at::874d1928-57c7-4ad2-900e-c56d5272ae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22"/>
    <w:rsid w:val="00001F43"/>
    <w:rsid w:val="0000294D"/>
    <w:rsid w:val="00004573"/>
    <w:rsid w:val="0000572A"/>
    <w:rsid w:val="00013C2D"/>
    <w:rsid w:val="00017AA4"/>
    <w:rsid w:val="000206A4"/>
    <w:rsid w:val="00020CDD"/>
    <w:rsid w:val="00021D23"/>
    <w:rsid w:val="00024121"/>
    <w:rsid w:val="000248C6"/>
    <w:rsid w:val="00031A8B"/>
    <w:rsid w:val="0003596A"/>
    <w:rsid w:val="00037899"/>
    <w:rsid w:val="00040FA3"/>
    <w:rsid w:val="00043B1D"/>
    <w:rsid w:val="000459D9"/>
    <w:rsid w:val="00045B97"/>
    <w:rsid w:val="000473B9"/>
    <w:rsid w:val="000542B5"/>
    <w:rsid w:val="0005552C"/>
    <w:rsid w:val="00056F74"/>
    <w:rsid w:val="00057503"/>
    <w:rsid w:val="0006162F"/>
    <w:rsid w:val="00061655"/>
    <w:rsid w:val="00063E79"/>
    <w:rsid w:val="00064D86"/>
    <w:rsid w:val="00065085"/>
    <w:rsid w:val="00066035"/>
    <w:rsid w:val="00067927"/>
    <w:rsid w:val="00070BCE"/>
    <w:rsid w:val="0007169D"/>
    <w:rsid w:val="00073322"/>
    <w:rsid w:val="0007380B"/>
    <w:rsid w:val="00074DC6"/>
    <w:rsid w:val="00075480"/>
    <w:rsid w:val="00076E49"/>
    <w:rsid w:val="00080559"/>
    <w:rsid w:val="000831D9"/>
    <w:rsid w:val="0008459F"/>
    <w:rsid w:val="00086100"/>
    <w:rsid w:val="0008775F"/>
    <w:rsid w:val="00087A27"/>
    <w:rsid w:val="00092538"/>
    <w:rsid w:val="00094A7C"/>
    <w:rsid w:val="000978A9"/>
    <w:rsid w:val="000A01F6"/>
    <w:rsid w:val="000A3CD5"/>
    <w:rsid w:val="000B0D55"/>
    <w:rsid w:val="000B1A7A"/>
    <w:rsid w:val="000B369F"/>
    <w:rsid w:val="000B38F2"/>
    <w:rsid w:val="000B4BD9"/>
    <w:rsid w:val="000C0C71"/>
    <w:rsid w:val="000C203D"/>
    <w:rsid w:val="000C27BF"/>
    <w:rsid w:val="000C2E8B"/>
    <w:rsid w:val="000C4FB4"/>
    <w:rsid w:val="000C77BE"/>
    <w:rsid w:val="000D08F1"/>
    <w:rsid w:val="000D1FCF"/>
    <w:rsid w:val="000D2128"/>
    <w:rsid w:val="000D2193"/>
    <w:rsid w:val="000D2925"/>
    <w:rsid w:val="000D60B0"/>
    <w:rsid w:val="000D7C20"/>
    <w:rsid w:val="000E0808"/>
    <w:rsid w:val="000E309F"/>
    <w:rsid w:val="000E59F8"/>
    <w:rsid w:val="000E5CAE"/>
    <w:rsid w:val="000E6A2B"/>
    <w:rsid w:val="000E6A6E"/>
    <w:rsid w:val="000F22C0"/>
    <w:rsid w:val="000F798F"/>
    <w:rsid w:val="000F79B8"/>
    <w:rsid w:val="000F7AAA"/>
    <w:rsid w:val="000F7F78"/>
    <w:rsid w:val="001024A0"/>
    <w:rsid w:val="00103395"/>
    <w:rsid w:val="00103AF8"/>
    <w:rsid w:val="00104568"/>
    <w:rsid w:val="00105098"/>
    <w:rsid w:val="00105132"/>
    <w:rsid w:val="0010550F"/>
    <w:rsid w:val="00105511"/>
    <w:rsid w:val="001067D2"/>
    <w:rsid w:val="00112ACC"/>
    <w:rsid w:val="00112D9B"/>
    <w:rsid w:val="001135AF"/>
    <w:rsid w:val="0012017A"/>
    <w:rsid w:val="00121591"/>
    <w:rsid w:val="001236A3"/>
    <w:rsid w:val="001261BD"/>
    <w:rsid w:val="00127508"/>
    <w:rsid w:val="00127B5C"/>
    <w:rsid w:val="00127F54"/>
    <w:rsid w:val="001303B7"/>
    <w:rsid w:val="001335E6"/>
    <w:rsid w:val="001335FD"/>
    <w:rsid w:val="0013756D"/>
    <w:rsid w:val="001401E8"/>
    <w:rsid w:val="001403C8"/>
    <w:rsid w:val="001404F5"/>
    <w:rsid w:val="00140B60"/>
    <w:rsid w:val="00142625"/>
    <w:rsid w:val="0014536F"/>
    <w:rsid w:val="0014641F"/>
    <w:rsid w:val="001464F1"/>
    <w:rsid w:val="00146C49"/>
    <w:rsid w:val="0015167B"/>
    <w:rsid w:val="00152090"/>
    <w:rsid w:val="001644B3"/>
    <w:rsid w:val="001646C2"/>
    <w:rsid w:val="00167752"/>
    <w:rsid w:val="00170EF8"/>
    <w:rsid w:val="00171B6F"/>
    <w:rsid w:val="00173659"/>
    <w:rsid w:val="00174A0D"/>
    <w:rsid w:val="00175F6D"/>
    <w:rsid w:val="0017635B"/>
    <w:rsid w:val="00176468"/>
    <w:rsid w:val="00176470"/>
    <w:rsid w:val="00177D2B"/>
    <w:rsid w:val="00177DC0"/>
    <w:rsid w:val="00177F05"/>
    <w:rsid w:val="00181840"/>
    <w:rsid w:val="00182913"/>
    <w:rsid w:val="001837FE"/>
    <w:rsid w:val="001844C3"/>
    <w:rsid w:val="001863B9"/>
    <w:rsid w:val="0018793F"/>
    <w:rsid w:val="00190746"/>
    <w:rsid w:val="00191798"/>
    <w:rsid w:val="001925C1"/>
    <w:rsid w:val="00193CCF"/>
    <w:rsid w:val="001943E8"/>
    <w:rsid w:val="0019556F"/>
    <w:rsid w:val="00196565"/>
    <w:rsid w:val="00196A5E"/>
    <w:rsid w:val="00196BCF"/>
    <w:rsid w:val="001A0BEB"/>
    <w:rsid w:val="001A1634"/>
    <w:rsid w:val="001A1DD7"/>
    <w:rsid w:val="001A3D16"/>
    <w:rsid w:val="001A3E74"/>
    <w:rsid w:val="001A48E8"/>
    <w:rsid w:val="001A5122"/>
    <w:rsid w:val="001A585F"/>
    <w:rsid w:val="001A65F3"/>
    <w:rsid w:val="001A7CB1"/>
    <w:rsid w:val="001B1557"/>
    <w:rsid w:val="001B2847"/>
    <w:rsid w:val="001B2AA6"/>
    <w:rsid w:val="001B3B43"/>
    <w:rsid w:val="001B3B60"/>
    <w:rsid w:val="001B6020"/>
    <w:rsid w:val="001B78C7"/>
    <w:rsid w:val="001C2F0F"/>
    <w:rsid w:val="001C3729"/>
    <w:rsid w:val="001C67C4"/>
    <w:rsid w:val="001C6E95"/>
    <w:rsid w:val="001D2E9C"/>
    <w:rsid w:val="001D33EE"/>
    <w:rsid w:val="001D3854"/>
    <w:rsid w:val="001D4281"/>
    <w:rsid w:val="001D53DE"/>
    <w:rsid w:val="001E149E"/>
    <w:rsid w:val="001E256A"/>
    <w:rsid w:val="001E34D4"/>
    <w:rsid w:val="001E777C"/>
    <w:rsid w:val="001F301F"/>
    <w:rsid w:val="001F403B"/>
    <w:rsid w:val="001F4DBE"/>
    <w:rsid w:val="001F5185"/>
    <w:rsid w:val="001F5C1B"/>
    <w:rsid w:val="001F634A"/>
    <w:rsid w:val="001F76EC"/>
    <w:rsid w:val="002113BA"/>
    <w:rsid w:val="002145ED"/>
    <w:rsid w:val="00216820"/>
    <w:rsid w:val="00216D3C"/>
    <w:rsid w:val="00221E87"/>
    <w:rsid w:val="00224CCC"/>
    <w:rsid w:val="00225AA5"/>
    <w:rsid w:val="00233897"/>
    <w:rsid w:val="00234D31"/>
    <w:rsid w:val="002359EA"/>
    <w:rsid w:val="00235A59"/>
    <w:rsid w:val="00237560"/>
    <w:rsid w:val="0024254A"/>
    <w:rsid w:val="002504DC"/>
    <w:rsid w:val="00252EA1"/>
    <w:rsid w:val="002531C4"/>
    <w:rsid w:val="00253BD0"/>
    <w:rsid w:val="002551EE"/>
    <w:rsid w:val="002554EB"/>
    <w:rsid w:val="00256B8A"/>
    <w:rsid w:val="00257BDE"/>
    <w:rsid w:val="00257E35"/>
    <w:rsid w:val="00260D9C"/>
    <w:rsid w:val="00260F4C"/>
    <w:rsid w:val="00261B98"/>
    <w:rsid w:val="00265BE9"/>
    <w:rsid w:val="00266A4A"/>
    <w:rsid w:val="002670FE"/>
    <w:rsid w:val="002677B2"/>
    <w:rsid w:val="002719C3"/>
    <w:rsid w:val="0027327B"/>
    <w:rsid w:val="00273A4F"/>
    <w:rsid w:val="00274A83"/>
    <w:rsid w:val="00275102"/>
    <w:rsid w:val="00277B27"/>
    <w:rsid w:val="00277BFE"/>
    <w:rsid w:val="00280C32"/>
    <w:rsid w:val="00281749"/>
    <w:rsid w:val="00282598"/>
    <w:rsid w:val="00285A71"/>
    <w:rsid w:val="00287463"/>
    <w:rsid w:val="00294F44"/>
    <w:rsid w:val="002962AC"/>
    <w:rsid w:val="002A426B"/>
    <w:rsid w:val="002A4F73"/>
    <w:rsid w:val="002A7C06"/>
    <w:rsid w:val="002B29CC"/>
    <w:rsid w:val="002B5012"/>
    <w:rsid w:val="002B53F0"/>
    <w:rsid w:val="002B5E31"/>
    <w:rsid w:val="002B698C"/>
    <w:rsid w:val="002B6AE7"/>
    <w:rsid w:val="002C0031"/>
    <w:rsid w:val="002C07CE"/>
    <w:rsid w:val="002C0CF2"/>
    <w:rsid w:val="002C4EF1"/>
    <w:rsid w:val="002C5567"/>
    <w:rsid w:val="002C61DC"/>
    <w:rsid w:val="002D07D0"/>
    <w:rsid w:val="002D224E"/>
    <w:rsid w:val="002D524B"/>
    <w:rsid w:val="002E1A84"/>
    <w:rsid w:val="002E1CE6"/>
    <w:rsid w:val="002E2DC7"/>
    <w:rsid w:val="002E2F6D"/>
    <w:rsid w:val="002E3E30"/>
    <w:rsid w:val="002E5049"/>
    <w:rsid w:val="002E5440"/>
    <w:rsid w:val="002E60A3"/>
    <w:rsid w:val="002E6C5B"/>
    <w:rsid w:val="002E75DA"/>
    <w:rsid w:val="002F2865"/>
    <w:rsid w:val="002F2973"/>
    <w:rsid w:val="002F387C"/>
    <w:rsid w:val="002F5611"/>
    <w:rsid w:val="002F574C"/>
    <w:rsid w:val="002F5981"/>
    <w:rsid w:val="002F7F45"/>
    <w:rsid w:val="00300224"/>
    <w:rsid w:val="00301292"/>
    <w:rsid w:val="00302097"/>
    <w:rsid w:val="003025C6"/>
    <w:rsid w:val="00305B04"/>
    <w:rsid w:val="00307128"/>
    <w:rsid w:val="00312FB1"/>
    <w:rsid w:val="003174E5"/>
    <w:rsid w:val="00321E20"/>
    <w:rsid w:val="00321E95"/>
    <w:rsid w:val="0032378D"/>
    <w:rsid w:val="00325090"/>
    <w:rsid w:val="003262B8"/>
    <w:rsid w:val="00335BAB"/>
    <w:rsid w:val="00337FA4"/>
    <w:rsid w:val="0034165E"/>
    <w:rsid w:val="00341E6D"/>
    <w:rsid w:val="00343AC5"/>
    <w:rsid w:val="00346FBA"/>
    <w:rsid w:val="00350138"/>
    <w:rsid w:val="00350B37"/>
    <w:rsid w:val="00350EC6"/>
    <w:rsid w:val="0035522C"/>
    <w:rsid w:val="00357F90"/>
    <w:rsid w:val="00364DA2"/>
    <w:rsid w:val="00364E8F"/>
    <w:rsid w:val="00364FE1"/>
    <w:rsid w:val="00366B67"/>
    <w:rsid w:val="00372A01"/>
    <w:rsid w:val="00372C4F"/>
    <w:rsid w:val="003730E6"/>
    <w:rsid w:val="00374162"/>
    <w:rsid w:val="00374642"/>
    <w:rsid w:val="00375B55"/>
    <w:rsid w:val="00380B99"/>
    <w:rsid w:val="00381430"/>
    <w:rsid w:val="00383D27"/>
    <w:rsid w:val="003841EC"/>
    <w:rsid w:val="00384C2F"/>
    <w:rsid w:val="00386CA0"/>
    <w:rsid w:val="003872DE"/>
    <w:rsid w:val="00390160"/>
    <w:rsid w:val="003934F6"/>
    <w:rsid w:val="003938C7"/>
    <w:rsid w:val="00393DE7"/>
    <w:rsid w:val="00394407"/>
    <w:rsid w:val="00395C9C"/>
    <w:rsid w:val="00397694"/>
    <w:rsid w:val="003A15CF"/>
    <w:rsid w:val="003A1898"/>
    <w:rsid w:val="003A191C"/>
    <w:rsid w:val="003A4D4C"/>
    <w:rsid w:val="003A50BD"/>
    <w:rsid w:val="003A5ADA"/>
    <w:rsid w:val="003B340C"/>
    <w:rsid w:val="003B3720"/>
    <w:rsid w:val="003B7147"/>
    <w:rsid w:val="003C0F0A"/>
    <w:rsid w:val="003C1BEA"/>
    <w:rsid w:val="003C3E8F"/>
    <w:rsid w:val="003C40AA"/>
    <w:rsid w:val="003C4D97"/>
    <w:rsid w:val="003C6DF9"/>
    <w:rsid w:val="003C7308"/>
    <w:rsid w:val="003C7A45"/>
    <w:rsid w:val="003C7B8A"/>
    <w:rsid w:val="003D1008"/>
    <w:rsid w:val="003D1015"/>
    <w:rsid w:val="003D39DF"/>
    <w:rsid w:val="003D3F77"/>
    <w:rsid w:val="003E28CD"/>
    <w:rsid w:val="003E32D5"/>
    <w:rsid w:val="003E43DF"/>
    <w:rsid w:val="003E53F4"/>
    <w:rsid w:val="003F0892"/>
    <w:rsid w:val="003F13CE"/>
    <w:rsid w:val="003F4435"/>
    <w:rsid w:val="003F48C2"/>
    <w:rsid w:val="003F537A"/>
    <w:rsid w:val="003F5621"/>
    <w:rsid w:val="003F6BBC"/>
    <w:rsid w:val="003F729C"/>
    <w:rsid w:val="003F7321"/>
    <w:rsid w:val="003F7B1C"/>
    <w:rsid w:val="00401A73"/>
    <w:rsid w:val="00401AF4"/>
    <w:rsid w:val="00410915"/>
    <w:rsid w:val="004111DA"/>
    <w:rsid w:val="00414B53"/>
    <w:rsid w:val="00414C5F"/>
    <w:rsid w:val="004165EF"/>
    <w:rsid w:val="00420593"/>
    <w:rsid w:val="004216C9"/>
    <w:rsid w:val="00421E66"/>
    <w:rsid w:val="004220BA"/>
    <w:rsid w:val="004223A2"/>
    <w:rsid w:val="0042431D"/>
    <w:rsid w:val="00424326"/>
    <w:rsid w:val="00427CCB"/>
    <w:rsid w:val="00427F3B"/>
    <w:rsid w:val="00430EDF"/>
    <w:rsid w:val="00432EAE"/>
    <w:rsid w:val="00436A4F"/>
    <w:rsid w:val="004370D9"/>
    <w:rsid w:val="0043757C"/>
    <w:rsid w:val="00440075"/>
    <w:rsid w:val="0044036D"/>
    <w:rsid w:val="0044213B"/>
    <w:rsid w:val="004423B2"/>
    <w:rsid w:val="0044355B"/>
    <w:rsid w:val="004454EB"/>
    <w:rsid w:val="004456CA"/>
    <w:rsid w:val="004505D2"/>
    <w:rsid w:val="004505DA"/>
    <w:rsid w:val="00450A5A"/>
    <w:rsid w:val="00451033"/>
    <w:rsid w:val="00451AA7"/>
    <w:rsid w:val="004534A6"/>
    <w:rsid w:val="00455DCB"/>
    <w:rsid w:val="00456C98"/>
    <w:rsid w:val="00461085"/>
    <w:rsid w:val="0046296E"/>
    <w:rsid w:val="00462F07"/>
    <w:rsid w:val="00463BB2"/>
    <w:rsid w:val="00463BBE"/>
    <w:rsid w:val="00470467"/>
    <w:rsid w:val="004712E8"/>
    <w:rsid w:val="0047256C"/>
    <w:rsid w:val="00473C0F"/>
    <w:rsid w:val="004744CA"/>
    <w:rsid w:val="004749CE"/>
    <w:rsid w:val="004752D2"/>
    <w:rsid w:val="00475726"/>
    <w:rsid w:val="004807F2"/>
    <w:rsid w:val="0048154A"/>
    <w:rsid w:val="004852DA"/>
    <w:rsid w:val="00486352"/>
    <w:rsid w:val="004864E4"/>
    <w:rsid w:val="00487AB6"/>
    <w:rsid w:val="00487BF5"/>
    <w:rsid w:val="00490724"/>
    <w:rsid w:val="00490BCB"/>
    <w:rsid w:val="0049207F"/>
    <w:rsid w:val="004920D6"/>
    <w:rsid w:val="00494C0E"/>
    <w:rsid w:val="00497A0B"/>
    <w:rsid w:val="004A09BC"/>
    <w:rsid w:val="004A15BE"/>
    <w:rsid w:val="004A16EB"/>
    <w:rsid w:val="004A16FC"/>
    <w:rsid w:val="004A1F89"/>
    <w:rsid w:val="004A2655"/>
    <w:rsid w:val="004A267F"/>
    <w:rsid w:val="004A7D14"/>
    <w:rsid w:val="004A7ED1"/>
    <w:rsid w:val="004B3BC9"/>
    <w:rsid w:val="004B44E4"/>
    <w:rsid w:val="004B622B"/>
    <w:rsid w:val="004B7AA4"/>
    <w:rsid w:val="004C1F0C"/>
    <w:rsid w:val="004C243D"/>
    <w:rsid w:val="004C2CC6"/>
    <w:rsid w:val="004C38B1"/>
    <w:rsid w:val="004C685E"/>
    <w:rsid w:val="004C6AFA"/>
    <w:rsid w:val="004C7FA8"/>
    <w:rsid w:val="004D12AB"/>
    <w:rsid w:val="004D3EBB"/>
    <w:rsid w:val="004D4484"/>
    <w:rsid w:val="004D6768"/>
    <w:rsid w:val="004D6E6E"/>
    <w:rsid w:val="004E026F"/>
    <w:rsid w:val="004E3808"/>
    <w:rsid w:val="004E6724"/>
    <w:rsid w:val="004F15C9"/>
    <w:rsid w:val="004F3FD5"/>
    <w:rsid w:val="004F6417"/>
    <w:rsid w:val="004F7364"/>
    <w:rsid w:val="00505ADB"/>
    <w:rsid w:val="00507D7F"/>
    <w:rsid w:val="00510A13"/>
    <w:rsid w:val="005111D6"/>
    <w:rsid w:val="00514BE2"/>
    <w:rsid w:val="00516333"/>
    <w:rsid w:val="005163F2"/>
    <w:rsid w:val="0052011B"/>
    <w:rsid w:val="005202AD"/>
    <w:rsid w:val="00521F59"/>
    <w:rsid w:val="00522701"/>
    <w:rsid w:val="005230E5"/>
    <w:rsid w:val="0052514D"/>
    <w:rsid w:val="0052683F"/>
    <w:rsid w:val="00530039"/>
    <w:rsid w:val="005308E8"/>
    <w:rsid w:val="00533692"/>
    <w:rsid w:val="00536122"/>
    <w:rsid w:val="00536E7D"/>
    <w:rsid w:val="00541BE9"/>
    <w:rsid w:val="00541C69"/>
    <w:rsid w:val="00542578"/>
    <w:rsid w:val="00545846"/>
    <w:rsid w:val="00545DDD"/>
    <w:rsid w:val="005462DF"/>
    <w:rsid w:val="00554560"/>
    <w:rsid w:val="0056034C"/>
    <w:rsid w:val="005664A2"/>
    <w:rsid w:val="00566CF9"/>
    <w:rsid w:val="00567E15"/>
    <w:rsid w:val="00570F9C"/>
    <w:rsid w:val="00571BB5"/>
    <w:rsid w:val="00572C88"/>
    <w:rsid w:val="005733C3"/>
    <w:rsid w:val="00573D4C"/>
    <w:rsid w:val="005759B4"/>
    <w:rsid w:val="00575B41"/>
    <w:rsid w:val="00580971"/>
    <w:rsid w:val="0058155D"/>
    <w:rsid w:val="00582016"/>
    <w:rsid w:val="00582575"/>
    <w:rsid w:val="00583B90"/>
    <w:rsid w:val="005842FE"/>
    <w:rsid w:val="005857E5"/>
    <w:rsid w:val="00585C6A"/>
    <w:rsid w:val="00587235"/>
    <w:rsid w:val="005969AD"/>
    <w:rsid w:val="00596B7E"/>
    <w:rsid w:val="005A4F65"/>
    <w:rsid w:val="005A585D"/>
    <w:rsid w:val="005A70D9"/>
    <w:rsid w:val="005B0B33"/>
    <w:rsid w:val="005B2329"/>
    <w:rsid w:val="005B2D1E"/>
    <w:rsid w:val="005B435C"/>
    <w:rsid w:val="005B7A70"/>
    <w:rsid w:val="005C0048"/>
    <w:rsid w:val="005C3704"/>
    <w:rsid w:val="005C4C1D"/>
    <w:rsid w:val="005D0A19"/>
    <w:rsid w:val="005D1F73"/>
    <w:rsid w:val="005D3FD6"/>
    <w:rsid w:val="005E0130"/>
    <w:rsid w:val="005E0460"/>
    <w:rsid w:val="005E3F5C"/>
    <w:rsid w:val="005E43CB"/>
    <w:rsid w:val="005E77EC"/>
    <w:rsid w:val="005F2F19"/>
    <w:rsid w:val="005F4EEF"/>
    <w:rsid w:val="005F5EF3"/>
    <w:rsid w:val="00600523"/>
    <w:rsid w:val="00601BEF"/>
    <w:rsid w:val="006028F3"/>
    <w:rsid w:val="0060327F"/>
    <w:rsid w:val="00607443"/>
    <w:rsid w:val="00610D8E"/>
    <w:rsid w:val="006113C1"/>
    <w:rsid w:val="00612125"/>
    <w:rsid w:val="006131BF"/>
    <w:rsid w:val="006175E9"/>
    <w:rsid w:val="00617A3A"/>
    <w:rsid w:val="00620CAF"/>
    <w:rsid w:val="00622A8B"/>
    <w:rsid w:val="0062360E"/>
    <w:rsid w:val="00624CF6"/>
    <w:rsid w:val="006259EB"/>
    <w:rsid w:val="00630A39"/>
    <w:rsid w:val="00630A94"/>
    <w:rsid w:val="006335A7"/>
    <w:rsid w:val="00634694"/>
    <w:rsid w:val="00634A49"/>
    <w:rsid w:val="00634E47"/>
    <w:rsid w:val="0063529C"/>
    <w:rsid w:val="00636541"/>
    <w:rsid w:val="00637075"/>
    <w:rsid w:val="00637470"/>
    <w:rsid w:val="006377F2"/>
    <w:rsid w:val="00637AE1"/>
    <w:rsid w:val="00641A88"/>
    <w:rsid w:val="00641B74"/>
    <w:rsid w:val="006427D1"/>
    <w:rsid w:val="00645BB0"/>
    <w:rsid w:val="006462D2"/>
    <w:rsid w:val="0064764C"/>
    <w:rsid w:val="0065143C"/>
    <w:rsid w:val="006533A5"/>
    <w:rsid w:val="006558AC"/>
    <w:rsid w:val="00656A38"/>
    <w:rsid w:val="00656FA4"/>
    <w:rsid w:val="00657214"/>
    <w:rsid w:val="00663272"/>
    <w:rsid w:val="00663418"/>
    <w:rsid w:val="00665759"/>
    <w:rsid w:val="00667E8B"/>
    <w:rsid w:val="00674DBA"/>
    <w:rsid w:val="006773E2"/>
    <w:rsid w:val="00684EFC"/>
    <w:rsid w:val="006869EA"/>
    <w:rsid w:val="00687306"/>
    <w:rsid w:val="00691943"/>
    <w:rsid w:val="0069257A"/>
    <w:rsid w:val="00696E6A"/>
    <w:rsid w:val="006A017B"/>
    <w:rsid w:val="006A0F06"/>
    <w:rsid w:val="006A5BF1"/>
    <w:rsid w:val="006A673D"/>
    <w:rsid w:val="006C31D5"/>
    <w:rsid w:val="006C4383"/>
    <w:rsid w:val="006C7317"/>
    <w:rsid w:val="006D21A8"/>
    <w:rsid w:val="006D227A"/>
    <w:rsid w:val="006D3561"/>
    <w:rsid w:val="006D4738"/>
    <w:rsid w:val="006D5DCD"/>
    <w:rsid w:val="006E025F"/>
    <w:rsid w:val="006E0BE1"/>
    <w:rsid w:val="006E138F"/>
    <w:rsid w:val="006E19DF"/>
    <w:rsid w:val="006E2AD5"/>
    <w:rsid w:val="006E4997"/>
    <w:rsid w:val="006E510D"/>
    <w:rsid w:val="006E6770"/>
    <w:rsid w:val="006E7ACA"/>
    <w:rsid w:val="006F0FB5"/>
    <w:rsid w:val="006F263C"/>
    <w:rsid w:val="006F3111"/>
    <w:rsid w:val="006F5B13"/>
    <w:rsid w:val="006F63FC"/>
    <w:rsid w:val="007000F8"/>
    <w:rsid w:val="00700A00"/>
    <w:rsid w:val="0070174A"/>
    <w:rsid w:val="00704946"/>
    <w:rsid w:val="00704CF8"/>
    <w:rsid w:val="00706F02"/>
    <w:rsid w:val="00710440"/>
    <w:rsid w:val="0071048B"/>
    <w:rsid w:val="00710758"/>
    <w:rsid w:val="00710F15"/>
    <w:rsid w:val="00711E31"/>
    <w:rsid w:val="00712724"/>
    <w:rsid w:val="00712A6C"/>
    <w:rsid w:val="007133EC"/>
    <w:rsid w:val="007135AE"/>
    <w:rsid w:val="007170AB"/>
    <w:rsid w:val="007204E2"/>
    <w:rsid w:val="00726D40"/>
    <w:rsid w:val="0073217E"/>
    <w:rsid w:val="00737DBD"/>
    <w:rsid w:val="007421F2"/>
    <w:rsid w:val="00742EAE"/>
    <w:rsid w:val="00743C32"/>
    <w:rsid w:val="00746A8F"/>
    <w:rsid w:val="00746F00"/>
    <w:rsid w:val="0075141B"/>
    <w:rsid w:val="00752E99"/>
    <w:rsid w:val="00755915"/>
    <w:rsid w:val="00755F84"/>
    <w:rsid w:val="00760343"/>
    <w:rsid w:val="00764AF9"/>
    <w:rsid w:val="0076586C"/>
    <w:rsid w:val="0076609C"/>
    <w:rsid w:val="00767B94"/>
    <w:rsid w:val="007756B4"/>
    <w:rsid w:val="00780BFE"/>
    <w:rsid w:val="007829CD"/>
    <w:rsid w:val="00783017"/>
    <w:rsid w:val="007861CB"/>
    <w:rsid w:val="00787343"/>
    <w:rsid w:val="00790755"/>
    <w:rsid w:val="00791309"/>
    <w:rsid w:val="00791A65"/>
    <w:rsid w:val="007947FB"/>
    <w:rsid w:val="00796A2B"/>
    <w:rsid w:val="00796D97"/>
    <w:rsid w:val="00796DF7"/>
    <w:rsid w:val="007A1DB5"/>
    <w:rsid w:val="007A4D35"/>
    <w:rsid w:val="007A57F4"/>
    <w:rsid w:val="007A69D4"/>
    <w:rsid w:val="007A6BCD"/>
    <w:rsid w:val="007B16B9"/>
    <w:rsid w:val="007B5E09"/>
    <w:rsid w:val="007B7A1F"/>
    <w:rsid w:val="007C2A18"/>
    <w:rsid w:val="007C2F8D"/>
    <w:rsid w:val="007C3D9C"/>
    <w:rsid w:val="007C57F0"/>
    <w:rsid w:val="007D29DB"/>
    <w:rsid w:val="007D4019"/>
    <w:rsid w:val="007D6C56"/>
    <w:rsid w:val="007D72B6"/>
    <w:rsid w:val="007D733D"/>
    <w:rsid w:val="007E1203"/>
    <w:rsid w:val="007E19BC"/>
    <w:rsid w:val="007E32E6"/>
    <w:rsid w:val="007E44C1"/>
    <w:rsid w:val="007E50D7"/>
    <w:rsid w:val="007E550A"/>
    <w:rsid w:val="007F1B59"/>
    <w:rsid w:val="007F2238"/>
    <w:rsid w:val="007F5C31"/>
    <w:rsid w:val="007F771B"/>
    <w:rsid w:val="007F779F"/>
    <w:rsid w:val="007F7AB3"/>
    <w:rsid w:val="00800D21"/>
    <w:rsid w:val="008010DD"/>
    <w:rsid w:val="008041E5"/>
    <w:rsid w:val="00806535"/>
    <w:rsid w:val="00812F82"/>
    <w:rsid w:val="00814653"/>
    <w:rsid w:val="008150C9"/>
    <w:rsid w:val="00816BA0"/>
    <w:rsid w:val="00817A06"/>
    <w:rsid w:val="00817D66"/>
    <w:rsid w:val="00823C99"/>
    <w:rsid w:val="00824291"/>
    <w:rsid w:val="00825A69"/>
    <w:rsid w:val="00825B71"/>
    <w:rsid w:val="0083017C"/>
    <w:rsid w:val="00831A7E"/>
    <w:rsid w:val="00832466"/>
    <w:rsid w:val="00833559"/>
    <w:rsid w:val="00833BCE"/>
    <w:rsid w:val="00836AA8"/>
    <w:rsid w:val="00840D41"/>
    <w:rsid w:val="00842C3A"/>
    <w:rsid w:val="008430C9"/>
    <w:rsid w:val="0084542E"/>
    <w:rsid w:val="00845E31"/>
    <w:rsid w:val="008462CD"/>
    <w:rsid w:val="0084639E"/>
    <w:rsid w:val="00852B19"/>
    <w:rsid w:val="00853448"/>
    <w:rsid w:val="00854AA6"/>
    <w:rsid w:val="00854BE8"/>
    <w:rsid w:val="00855908"/>
    <w:rsid w:val="0085643C"/>
    <w:rsid w:val="0085669D"/>
    <w:rsid w:val="008570C9"/>
    <w:rsid w:val="0085750D"/>
    <w:rsid w:val="008602A2"/>
    <w:rsid w:val="00864065"/>
    <w:rsid w:val="00864C30"/>
    <w:rsid w:val="00865A81"/>
    <w:rsid w:val="008679FB"/>
    <w:rsid w:val="00870B0D"/>
    <w:rsid w:val="0087525B"/>
    <w:rsid w:val="00877337"/>
    <w:rsid w:val="008817A0"/>
    <w:rsid w:val="0088245F"/>
    <w:rsid w:val="00884FC9"/>
    <w:rsid w:val="00885F80"/>
    <w:rsid w:val="0088646D"/>
    <w:rsid w:val="00886CB2"/>
    <w:rsid w:val="0089177B"/>
    <w:rsid w:val="0089684C"/>
    <w:rsid w:val="008A2803"/>
    <w:rsid w:val="008A32D7"/>
    <w:rsid w:val="008A771A"/>
    <w:rsid w:val="008A77D9"/>
    <w:rsid w:val="008B0859"/>
    <w:rsid w:val="008B3933"/>
    <w:rsid w:val="008B6792"/>
    <w:rsid w:val="008C075C"/>
    <w:rsid w:val="008C0CD7"/>
    <w:rsid w:val="008C1FC0"/>
    <w:rsid w:val="008C3F64"/>
    <w:rsid w:val="008C459D"/>
    <w:rsid w:val="008C6CE4"/>
    <w:rsid w:val="008D06D8"/>
    <w:rsid w:val="008D1F52"/>
    <w:rsid w:val="008D57B7"/>
    <w:rsid w:val="008D63B1"/>
    <w:rsid w:val="008D64FD"/>
    <w:rsid w:val="008D7E00"/>
    <w:rsid w:val="008E06A4"/>
    <w:rsid w:val="008E0E41"/>
    <w:rsid w:val="008E2E75"/>
    <w:rsid w:val="008E303A"/>
    <w:rsid w:val="008E4A88"/>
    <w:rsid w:val="008E4AF8"/>
    <w:rsid w:val="008E4C9E"/>
    <w:rsid w:val="008E70A4"/>
    <w:rsid w:val="008E7F23"/>
    <w:rsid w:val="008F1BF9"/>
    <w:rsid w:val="008F46AB"/>
    <w:rsid w:val="008F478E"/>
    <w:rsid w:val="00901883"/>
    <w:rsid w:val="00901D1B"/>
    <w:rsid w:val="00902E35"/>
    <w:rsid w:val="00906FE3"/>
    <w:rsid w:val="00911E99"/>
    <w:rsid w:val="009125EF"/>
    <w:rsid w:val="00912C87"/>
    <w:rsid w:val="009170C6"/>
    <w:rsid w:val="00922B50"/>
    <w:rsid w:val="0092624C"/>
    <w:rsid w:val="00926493"/>
    <w:rsid w:val="009272FA"/>
    <w:rsid w:val="0092734D"/>
    <w:rsid w:val="00930DAF"/>
    <w:rsid w:val="00931709"/>
    <w:rsid w:val="009361E6"/>
    <w:rsid w:val="009374A6"/>
    <w:rsid w:val="009407F5"/>
    <w:rsid w:val="00940F0B"/>
    <w:rsid w:val="009428A1"/>
    <w:rsid w:val="00943385"/>
    <w:rsid w:val="00947389"/>
    <w:rsid w:val="0095229B"/>
    <w:rsid w:val="00956384"/>
    <w:rsid w:val="00957255"/>
    <w:rsid w:val="00960CEF"/>
    <w:rsid w:val="00960F9D"/>
    <w:rsid w:val="00965F77"/>
    <w:rsid w:val="00966C38"/>
    <w:rsid w:val="0096716A"/>
    <w:rsid w:val="00972E01"/>
    <w:rsid w:val="00975431"/>
    <w:rsid w:val="00976AEA"/>
    <w:rsid w:val="009778BD"/>
    <w:rsid w:val="009808D8"/>
    <w:rsid w:val="00981867"/>
    <w:rsid w:val="009819F3"/>
    <w:rsid w:val="00982CE7"/>
    <w:rsid w:val="00982CF0"/>
    <w:rsid w:val="00984AE5"/>
    <w:rsid w:val="00984DE1"/>
    <w:rsid w:val="009926B9"/>
    <w:rsid w:val="009A0E35"/>
    <w:rsid w:val="009A1503"/>
    <w:rsid w:val="009A3655"/>
    <w:rsid w:val="009A3E3A"/>
    <w:rsid w:val="009B1847"/>
    <w:rsid w:val="009B205B"/>
    <w:rsid w:val="009B2E1F"/>
    <w:rsid w:val="009B3AA4"/>
    <w:rsid w:val="009B5DBF"/>
    <w:rsid w:val="009C0749"/>
    <w:rsid w:val="009C2905"/>
    <w:rsid w:val="009C2B3B"/>
    <w:rsid w:val="009C2CDE"/>
    <w:rsid w:val="009C75DA"/>
    <w:rsid w:val="009C796B"/>
    <w:rsid w:val="009C7C1A"/>
    <w:rsid w:val="009D1A79"/>
    <w:rsid w:val="009D3CB5"/>
    <w:rsid w:val="009D5909"/>
    <w:rsid w:val="009D5D97"/>
    <w:rsid w:val="009E12E7"/>
    <w:rsid w:val="009E1F63"/>
    <w:rsid w:val="009E3B14"/>
    <w:rsid w:val="009E42E9"/>
    <w:rsid w:val="009E5E4C"/>
    <w:rsid w:val="009F184C"/>
    <w:rsid w:val="009F47DF"/>
    <w:rsid w:val="009F56AB"/>
    <w:rsid w:val="009F71EB"/>
    <w:rsid w:val="00A01971"/>
    <w:rsid w:val="00A032A2"/>
    <w:rsid w:val="00A03860"/>
    <w:rsid w:val="00A04322"/>
    <w:rsid w:val="00A04715"/>
    <w:rsid w:val="00A06A88"/>
    <w:rsid w:val="00A07784"/>
    <w:rsid w:val="00A07B91"/>
    <w:rsid w:val="00A100D7"/>
    <w:rsid w:val="00A10832"/>
    <w:rsid w:val="00A12111"/>
    <w:rsid w:val="00A126B4"/>
    <w:rsid w:val="00A149D4"/>
    <w:rsid w:val="00A1539B"/>
    <w:rsid w:val="00A16B03"/>
    <w:rsid w:val="00A21D9C"/>
    <w:rsid w:val="00A23420"/>
    <w:rsid w:val="00A2347D"/>
    <w:rsid w:val="00A2367E"/>
    <w:rsid w:val="00A23805"/>
    <w:rsid w:val="00A239D3"/>
    <w:rsid w:val="00A24397"/>
    <w:rsid w:val="00A24CF9"/>
    <w:rsid w:val="00A2648A"/>
    <w:rsid w:val="00A3131D"/>
    <w:rsid w:val="00A315DC"/>
    <w:rsid w:val="00A33FA6"/>
    <w:rsid w:val="00A3496B"/>
    <w:rsid w:val="00A35FA1"/>
    <w:rsid w:val="00A37981"/>
    <w:rsid w:val="00A4280D"/>
    <w:rsid w:val="00A434F4"/>
    <w:rsid w:val="00A44797"/>
    <w:rsid w:val="00A50C5E"/>
    <w:rsid w:val="00A5459A"/>
    <w:rsid w:val="00A5547F"/>
    <w:rsid w:val="00A6211F"/>
    <w:rsid w:val="00A64CA1"/>
    <w:rsid w:val="00A65B24"/>
    <w:rsid w:val="00A65C78"/>
    <w:rsid w:val="00A67B30"/>
    <w:rsid w:val="00A777E8"/>
    <w:rsid w:val="00A77D59"/>
    <w:rsid w:val="00A802D5"/>
    <w:rsid w:val="00A80E95"/>
    <w:rsid w:val="00A81B47"/>
    <w:rsid w:val="00A8427A"/>
    <w:rsid w:val="00A847DA"/>
    <w:rsid w:val="00A8517B"/>
    <w:rsid w:val="00A85A3F"/>
    <w:rsid w:val="00A85A6F"/>
    <w:rsid w:val="00A912D3"/>
    <w:rsid w:val="00A92E8A"/>
    <w:rsid w:val="00A97D69"/>
    <w:rsid w:val="00A97DF5"/>
    <w:rsid w:val="00AA40A0"/>
    <w:rsid w:val="00AA446F"/>
    <w:rsid w:val="00AA7571"/>
    <w:rsid w:val="00AA7D7F"/>
    <w:rsid w:val="00AB0A8C"/>
    <w:rsid w:val="00AB11B0"/>
    <w:rsid w:val="00AB269C"/>
    <w:rsid w:val="00AB4E7A"/>
    <w:rsid w:val="00AB63BE"/>
    <w:rsid w:val="00AC6729"/>
    <w:rsid w:val="00AD0500"/>
    <w:rsid w:val="00AD0E6F"/>
    <w:rsid w:val="00AD255A"/>
    <w:rsid w:val="00AD3712"/>
    <w:rsid w:val="00AD5494"/>
    <w:rsid w:val="00AE2B60"/>
    <w:rsid w:val="00AE3D14"/>
    <w:rsid w:val="00AE4789"/>
    <w:rsid w:val="00AE539B"/>
    <w:rsid w:val="00AE5AC0"/>
    <w:rsid w:val="00AE6109"/>
    <w:rsid w:val="00AE64E8"/>
    <w:rsid w:val="00AF212C"/>
    <w:rsid w:val="00AF366D"/>
    <w:rsid w:val="00AF512F"/>
    <w:rsid w:val="00AF57A3"/>
    <w:rsid w:val="00AF7B49"/>
    <w:rsid w:val="00B015DC"/>
    <w:rsid w:val="00B033FB"/>
    <w:rsid w:val="00B045A5"/>
    <w:rsid w:val="00B0462A"/>
    <w:rsid w:val="00B0465B"/>
    <w:rsid w:val="00B048C8"/>
    <w:rsid w:val="00B04E2C"/>
    <w:rsid w:val="00B05523"/>
    <w:rsid w:val="00B06E9D"/>
    <w:rsid w:val="00B10D95"/>
    <w:rsid w:val="00B12A0D"/>
    <w:rsid w:val="00B15D8B"/>
    <w:rsid w:val="00B15FB6"/>
    <w:rsid w:val="00B16663"/>
    <w:rsid w:val="00B172D5"/>
    <w:rsid w:val="00B2028E"/>
    <w:rsid w:val="00B22A80"/>
    <w:rsid w:val="00B24CF9"/>
    <w:rsid w:val="00B24F96"/>
    <w:rsid w:val="00B261D9"/>
    <w:rsid w:val="00B278EB"/>
    <w:rsid w:val="00B27BD8"/>
    <w:rsid w:val="00B27E00"/>
    <w:rsid w:val="00B31C24"/>
    <w:rsid w:val="00B35B0F"/>
    <w:rsid w:val="00B41438"/>
    <w:rsid w:val="00B424AB"/>
    <w:rsid w:val="00B43E58"/>
    <w:rsid w:val="00B442D4"/>
    <w:rsid w:val="00B443CF"/>
    <w:rsid w:val="00B47B53"/>
    <w:rsid w:val="00B47E65"/>
    <w:rsid w:val="00B50278"/>
    <w:rsid w:val="00B51627"/>
    <w:rsid w:val="00B51D6D"/>
    <w:rsid w:val="00B526E1"/>
    <w:rsid w:val="00B55BA7"/>
    <w:rsid w:val="00B55C19"/>
    <w:rsid w:val="00B5726C"/>
    <w:rsid w:val="00B60CF8"/>
    <w:rsid w:val="00B61BC0"/>
    <w:rsid w:val="00B62BFC"/>
    <w:rsid w:val="00B63712"/>
    <w:rsid w:val="00B63B6C"/>
    <w:rsid w:val="00B64FDC"/>
    <w:rsid w:val="00B706AA"/>
    <w:rsid w:val="00B73FF1"/>
    <w:rsid w:val="00B7470F"/>
    <w:rsid w:val="00B75B90"/>
    <w:rsid w:val="00B77067"/>
    <w:rsid w:val="00B80FFF"/>
    <w:rsid w:val="00B84976"/>
    <w:rsid w:val="00B84AC2"/>
    <w:rsid w:val="00B86F13"/>
    <w:rsid w:val="00B87639"/>
    <w:rsid w:val="00B87F38"/>
    <w:rsid w:val="00B87F6A"/>
    <w:rsid w:val="00B9019E"/>
    <w:rsid w:val="00B91306"/>
    <w:rsid w:val="00B93B2C"/>
    <w:rsid w:val="00B95C09"/>
    <w:rsid w:val="00B97F4F"/>
    <w:rsid w:val="00BA10BD"/>
    <w:rsid w:val="00BA13E5"/>
    <w:rsid w:val="00BA34EA"/>
    <w:rsid w:val="00BA7E8F"/>
    <w:rsid w:val="00BB0197"/>
    <w:rsid w:val="00BB08EC"/>
    <w:rsid w:val="00BB0C3E"/>
    <w:rsid w:val="00BB0F93"/>
    <w:rsid w:val="00BB13DB"/>
    <w:rsid w:val="00BB2494"/>
    <w:rsid w:val="00BB449A"/>
    <w:rsid w:val="00BC0654"/>
    <w:rsid w:val="00BC1748"/>
    <w:rsid w:val="00BC2188"/>
    <w:rsid w:val="00BC61E4"/>
    <w:rsid w:val="00BC61EA"/>
    <w:rsid w:val="00BD03B0"/>
    <w:rsid w:val="00BD03E4"/>
    <w:rsid w:val="00BD14FF"/>
    <w:rsid w:val="00BD37DC"/>
    <w:rsid w:val="00BD3E88"/>
    <w:rsid w:val="00BD3FF6"/>
    <w:rsid w:val="00BD408D"/>
    <w:rsid w:val="00BD61DE"/>
    <w:rsid w:val="00BD6817"/>
    <w:rsid w:val="00BE18F4"/>
    <w:rsid w:val="00BE2B23"/>
    <w:rsid w:val="00BE31F0"/>
    <w:rsid w:val="00BE3F47"/>
    <w:rsid w:val="00BE3F79"/>
    <w:rsid w:val="00BE4915"/>
    <w:rsid w:val="00BE4DAE"/>
    <w:rsid w:val="00BE5E57"/>
    <w:rsid w:val="00BE6135"/>
    <w:rsid w:val="00BE7959"/>
    <w:rsid w:val="00BF1551"/>
    <w:rsid w:val="00BF3E75"/>
    <w:rsid w:val="00BF50A6"/>
    <w:rsid w:val="00BF5658"/>
    <w:rsid w:val="00BF591D"/>
    <w:rsid w:val="00BF64EB"/>
    <w:rsid w:val="00C00766"/>
    <w:rsid w:val="00C01689"/>
    <w:rsid w:val="00C01891"/>
    <w:rsid w:val="00C029C4"/>
    <w:rsid w:val="00C054EF"/>
    <w:rsid w:val="00C06398"/>
    <w:rsid w:val="00C1474F"/>
    <w:rsid w:val="00C1607F"/>
    <w:rsid w:val="00C240E7"/>
    <w:rsid w:val="00C245DC"/>
    <w:rsid w:val="00C24933"/>
    <w:rsid w:val="00C2542D"/>
    <w:rsid w:val="00C256BC"/>
    <w:rsid w:val="00C25E98"/>
    <w:rsid w:val="00C26949"/>
    <w:rsid w:val="00C305EF"/>
    <w:rsid w:val="00C311AF"/>
    <w:rsid w:val="00C34064"/>
    <w:rsid w:val="00C364B7"/>
    <w:rsid w:val="00C36C07"/>
    <w:rsid w:val="00C41303"/>
    <w:rsid w:val="00C425F4"/>
    <w:rsid w:val="00C45BAC"/>
    <w:rsid w:val="00C461CE"/>
    <w:rsid w:val="00C475CF"/>
    <w:rsid w:val="00C50C6D"/>
    <w:rsid w:val="00C51138"/>
    <w:rsid w:val="00C528B8"/>
    <w:rsid w:val="00C52E5B"/>
    <w:rsid w:val="00C54949"/>
    <w:rsid w:val="00C55BD6"/>
    <w:rsid w:val="00C57229"/>
    <w:rsid w:val="00C60F75"/>
    <w:rsid w:val="00C63CCE"/>
    <w:rsid w:val="00C64A08"/>
    <w:rsid w:val="00C64F26"/>
    <w:rsid w:val="00C70C7D"/>
    <w:rsid w:val="00C70FC4"/>
    <w:rsid w:val="00C71BE2"/>
    <w:rsid w:val="00C73022"/>
    <w:rsid w:val="00C733E5"/>
    <w:rsid w:val="00C745C4"/>
    <w:rsid w:val="00C82D04"/>
    <w:rsid w:val="00C87FED"/>
    <w:rsid w:val="00C91AC5"/>
    <w:rsid w:val="00C92233"/>
    <w:rsid w:val="00C93A17"/>
    <w:rsid w:val="00C94A68"/>
    <w:rsid w:val="00C95CAC"/>
    <w:rsid w:val="00C95F88"/>
    <w:rsid w:val="00C9621D"/>
    <w:rsid w:val="00C969D7"/>
    <w:rsid w:val="00C9714C"/>
    <w:rsid w:val="00CA1B1A"/>
    <w:rsid w:val="00CA427F"/>
    <w:rsid w:val="00CA6707"/>
    <w:rsid w:val="00CA6E33"/>
    <w:rsid w:val="00CB306C"/>
    <w:rsid w:val="00CB5AF5"/>
    <w:rsid w:val="00CB62A6"/>
    <w:rsid w:val="00CC5073"/>
    <w:rsid w:val="00CC7AC1"/>
    <w:rsid w:val="00CC7C79"/>
    <w:rsid w:val="00CD09DC"/>
    <w:rsid w:val="00CD1364"/>
    <w:rsid w:val="00CD14E7"/>
    <w:rsid w:val="00CD1D84"/>
    <w:rsid w:val="00CD20CE"/>
    <w:rsid w:val="00CD33F3"/>
    <w:rsid w:val="00CD688C"/>
    <w:rsid w:val="00CD70ED"/>
    <w:rsid w:val="00CE0779"/>
    <w:rsid w:val="00CE12DC"/>
    <w:rsid w:val="00CE1795"/>
    <w:rsid w:val="00CE2E78"/>
    <w:rsid w:val="00CE350B"/>
    <w:rsid w:val="00CE38ED"/>
    <w:rsid w:val="00CE4C71"/>
    <w:rsid w:val="00CE6DA9"/>
    <w:rsid w:val="00CE7C03"/>
    <w:rsid w:val="00CF07C9"/>
    <w:rsid w:val="00CF0AF6"/>
    <w:rsid w:val="00CF0F7D"/>
    <w:rsid w:val="00CF1630"/>
    <w:rsid w:val="00CF1760"/>
    <w:rsid w:val="00CF2AE4"/>
    <w:rsid w:val="00CF3969"/>
    <w:rsid w:val="00CF6D95"/>
    <w:rsid w:val="00CF6F28"/>
    <w:rsid w:val="00CF7BAC"/>
    <w:rsid w:val="00CF7DD4"/>
    <w:rsid w:val="00D00231"/>
    <w:rsid w:val="00D00812"/>
    <w:rsid w:val="00D00D23"/>
    <w:rsid w:val="00D019FF"/>
    <w:rsid w:val="00D01C3E"/>
    <w:rsid w:val="00D02152"/>
    <w:rsid w:val="00D0232F"/>
    <w:rsid w:val="00D05234"/>
    <w:rsid w:val="00D0579A"/>
    <w:rsid w:val="00D13B2C"/>
    <w:rsid w:val="00D14A7D"/>
    <w:rsid w:val="00D14F8A"/>
    <w:rsid w:val="00D15490"/>
    <w:rsid w:val="00D16BD5"/>
    <w:rsid w:val="00D16CF8"/>
    <w:rsid w:val="00D2085F"/>
    <w:rsid w:val="00D2261B"/>
    <w:rsid w:val="00D2273B"/>
    <w:rsid w:val="00D24055"/>
    <w:rsid w:val="00D24326"/>
    <w:rsid w:val="00D24D5D"/>
    <w:rsid w:val="00D260BF"/>
    <w:rsid w:val="00D32B29"/>
    <w:rsid w:val="00D32C8C"/>
    <w:rsid w:val="00D34645"/>
    <w:rsid w:val="00D376A4"/>
    <w:rsid w:val="00D40E16"/>
    <w:rsid w:val="00D41FC7"/>
    <w:rsid w:val="00D44EA7"/>
    <w:rsid w:val="00D46AFC"/>
    <w:rsid w:val="00D46B87"/>
    <w:rsid w:val="00D46FD0"/>
    <w:rsid w:val="00D47151"/>
    <w:rsid w:val="00D51B57"/>
    <w:rsid w:val="00D5296D"/>
    <w:rsid w:val="00D52E0D"/>
    <w:rsid w:val="00D5765F"/>
    <w:rsid w:val="00D57B6D"/>
    <w:rsid w:val="00D6282E"/>
    <w:rsid w:val="00D647DF"/>
    <w:rsid w:val="00D65554"/>
    <w:rsid w:val="00D6651C"/>
    <w:rsid w:val="00D705F1"/>
    <w:rsid w:val="00D70C7D"/>
    <w:rsid w:val="00D72AE1"/>
    <w:rsid w:val="00D75B40"/>
    <w:rsid w:val="00D75B61"/>
    <w:rsid w:val="00D76609"/>
    <w:rsid w:val="00D807CA"/>
    <w:rsid w:val="00D83744"/>
    <w:rsid w:val="00D84934"/>
    <w:rsid w:val="00D85CBA"/>
    <w:rsid w:val="00D865BF"/>
    <w:rsid w:val="00D90C19"/>
    <w:rsid w:val="00D91F12"/>
    <w:rsid w:val="00D9344C"/>
    <w:rsid w:val="00D93F22"/>
    <w:rsid w:val="00D94CFE"/>
    <w:rsid w:val="00D94F59"/>
    <w:rsid w:val="00D95293"/>
    <w:rsid w:val="00D952CF"/>
    <w:rsid w:val="00D974BD"/>
    <w:rsid w:val="00DA2C46"/>
    <w:rsid w:val="00DA3184"/>
    <w:rsid w:val="00DA3BD1"/>
    <w:rsid w:val="00DA4BBE"/>
    <w:rsid w:val="00DA66C8"/>
    <w:rsid w:val="00DA6B64"/>
    <w:rsid w:val="00DB02BD"/>
    <w:rsid w:val="00DB24E6"/>
    <w:rsid w:val="00DB3D91"/>
    <w:rsid w:val="00DB404E"/>
    <w:rsid w:val="00DB4496"/>
    <w:rsid w:val="00DB545A"/>
    <w:rsid w:val="00DB66DD"/>
    <w:rsid w:val="00DB693F"/>
    <w:rsid w:val="00DB7B8A"/>
    <w:rsid w:val="00DC6D0D"/>
    <w:rsid w:val="00DD05A6"/>
    <w:rsid w:val="00DD1423"/>
    <w:rsid w:val="00DD386D"/>
    <w:rsid w:val="00DD5355"/>
    <w:rsid w:val="00DD536F"/>
    <w:rsid w:val="00DD75DA"/>
    <w:rsid w:val="00DD7B43"/>
    <w:rsid w:val="00DE2504"/>
    <w:rsid w:val="00DE6931"/>
    <w:rsid w:val="00DF0111"/>
    <w:rsid w:val="00DF221E"/>
    <w:rsid w:val="00DF2C20"/>
    <w:rsid w:val="00DF4074"/>
    <w:rsid w:val="00DF424F"/>
    <w:rsid w:val="00DF77DB"/>
    <w:rsid w:val="00E05597"/>
    <w:rsid w:val="00E062CD"/>
    <w:rsid w:val="00E073AD"/>
    <w:rsid w:val="00E07D69"/>
    <w:rsid w:val="00E13BFD"/>
    <w:rsid w:val="00E146B2"/>
    <w:rsid w:val="00E1494F"/>
    <w:rsid w:val="00E14DA2"/>
    <w:rsid w:val="00E15118"/>
    <w:rsid w:val="00E168F0"/>
    <w:rsid w:val="00E169B2"/>
    <w:rsid w:val="00E17C13"/>
    <w:rsid w:val="00E20D24"/>
    <w:rsid w:val="00E21705"/>
    <w:rsid w:val="00E24FE0"/>
    <w:rsid w:val="00E2601C"/>
    <w:rsid w:val="00E307F7"/>
    <w:rsid w:val="00E3094B"/>
    <w:rsid w:val="00E34A10"/>
    <w:rsid w:val="00E40A80"/>
    <w:rsid w:val="00E43953"/>
    <w:rsid w:val="00E534F5"/>
    <w:rsid w:val="00E536FD"/>
    <w:rsid w:val="00E54041"/>
    <w:rsid w:val="00E63A31"/>
    <w:rsid w:val="00E65895"/>
    <w:rsid w:val="00E66A8E"/>
    <w:rsid w:val="00E67E4B"/>
    <w:rsid w:val="00E7188B"/>
    <w:rsid w:val="00E71B40"/>
    <w:rsid w:val="00E734A4"/>
    <w:rsid w:val="00E746E6"/>
    <w:rsid w:val="00E821EF"/>
    <w:rsid w:val="00E8374E"/>
    <w:rsid w:val="00E85917"/>
    <w:rsid w:val="00E86D78"/>
    <w:rsid w:val="00E877D7"/>
    <w:rsid w:val="00E87E06"/>
    <w:rsid w:val="00E90C24"/>
    <w:rsid w:val="00E936CA"/>
    <w:rsid w:val="00E97E0B"/>
    <w:rsid w:val="00EA1A74"/>
    <w:rsid w:val="00EA3684"/>
    <w:rsid w:val="00EA6DEC"/>
    <w:rsid w:val="00EB4B77"/>
    <w:rsid w:val="00EB542F"/>
    <w:rsid w:val="00EC0099"/>
    <w:rsid w:val="00EC74D4"/>
    <w:rsid w:val="00ED109A"/>
    <w:rsid w:val="00ED1C23"/>
    <w:rsid w:val="00ED3520"/>
    <w:rsid w:val="00ED357F"/>
    <w:rsid w:val="00ED5D68"/>
    <w:rsid w:val="00ED658E"/>
    <w:rsid w:val="00EE1037"/>
    <w:rsid w:val="00EE541D"/>
    <w:rsid w:val="00EF03A7"/>
    <w:rsid w:val="00EF27BC"/>
    <w:rsid w:val="00EF3B91"/>
    <w:rsid w:val="00EF3EA8"/>
    <w:rsid w:val="00EF760C"/>
    <w:rsid w:val="00F00E86"/>
    <w:rsid w:val="00F00F7E"/>
    <w:rsid w:val="00F05DF6"/>
    <w:rsid w:val="00F104AD"/>
    <w:rsid w:val="00F115BC"/>
    <w:rsid w:val="00F2251D"/>
    <w:rsid w:val="00F241EF"/>
    <w:rsid w:val="00F24612"/>
    <w:rsid w:val="00F252ED"/>
    <w:rsid w:val="00F2698C"/>
    <w:rsid w:val="00F273BE"/>
    <w:rsid w:val="00F27FE0"/>
    <w:rsid w:val="00F3028D"/>
    <w:rsid w:val="00F30DAC"/>
    <w:rsid w:val="00F315E0"/>
    <w:rsid w:val="00F32C1C"/>
    <w:rsid w:val="00F34944"/>
    <w:rsid w:val="00F376E5"/>
    <w:rsid w:val="00F3794F"/>
    <w:rsid w:val="00F4008A"/>
    <w:rsid w:val="00F40655"/>
    <w:rsid w:val="00F41B41"/>
    <w:rsid w:val="00F42237"/>
    <w:rsid w:val="00F43DD8"/>
    <w:rsid w:val="00F4406A"/>
    <w:rsid w:val="00F44A14"/>
    <w:rsid w:val="00F44D54"/>
    <w:rsid w:val="00F510B7"/>
    <w:rsid w:val="00F524AD"/>
    <w:rsid w:val="00F53297"/>
    <w:rsid w:val="00F536C5"/>
    <w:rsid w:val="00F54C41"/>
    <w:rsid w:val="00F5522E"/>
    <w:rsid w:val="00F57BE9"/>
    <w:rsid w:val="00F62C4A"/>
    <w:rsid w:val="00F64C27"/>
    <w:rsid w:val="00F65906"/>
    <w:rsid w:val="00F66410"/>
    <w:rsid w:val="00F707AF"/>
    <w:rsid w:val="00F70E51"/>
    <w:rsid w:val="00F73395"/>
    <w:rsid w:val="00F7406D"/>
    <w:rsid w:val="00F74F23"/>
    <w:rsid w:val="00F779B2"/>
    <w:rsid w:val="00F81988"/>
    <w:rsid w:val="00F81E3E"/>
    <w:rsid w:val="00F845BF"/>
    <w:rsid w:val="00F85320"/>
    <w:rsid w:val="00F86438"/>
    <w:rsid w:val="00F91BF2"/>
    <w:rsid w:val="00F9240A"/>
    <w:rsid w:val="00F92C71"/>
    <w:rsid w:val="00F93818"/>
    <w:rsid w:val="00F93B8B"/>
    <w:rsid w:val="00F9489E"/>
    <w:rsid w:val="00F9556C"/>
    <w:rsid w:val="00FA0A3E"/>
    <w:rsid w:val="00FA1C32"/>
    <w:rsid w:val="00FA21E9"/>
    <w:rsid w:val="00FA64D3"/>
    <w:rsid w:val="00FB19A2"/>
    <w:rsid w:val="00FB5CC6"/>
    <w:rsid w:val="00FB69E4"/>
    <w:rsid w:val="00FB7CA8"/>
    <w:rsid w:val="00FC13D1"/>
    <w:rsid w:val="00FC19A1"/>
    <w:rsid w:val="00FC256A"/>
    <w:rsid w:val="00FC2CD5"/>
    <w:rsid w:val="00FC3268"/>
    <w:rsid w:val="00FC4DF7"/>
    <w:rsid w:val="00FC4F93"/>
    <w:rsid w:val="00FC6962"/>
    <w:rsid w:val="00FD181E"/>
    <w:rsid w:val="00FD2A5C"/>
    <w:rsid w:val="00FD31B6"/>
    <w:rsid w:val="00FE08FD"/>
    <w:rsid w:val="00FE0FB4"/>
    <w:rsid w:val="00FE1E15"/>
    <w:rsid w:val="00FE353C"/>
    <w:rsid w:val="00FE6632"/>
    <w:rsid w:val="00FE69D3"/>
    <w:rsid w:val="00FE7928"/>
    <w:rsid w:val="00FF004B"/>
    <w:rsid w:val="00FF037E"/>
    <w:rsid w:val="00FF0FD8"/>
    <w:rsid w:val="00FF20DB"/>
    <w:rsid w:val="00FF5D10"/>
    <w:rsid w:val="03A72356"/>
    <w:rsid w:val="0443E60D"/>
    <w:rsid w:val="088BA414"/>
    <w:rsid w:val="08FE9436"/>
    <w:rsid w:val="0AA716B4"/>
    <w:rsid w:val="0C05F005"/>
    <w:rsid w:val="0D0C351F"/>
    <w:rsid w:val="0D8704FB"/>
    <w:rsid w:val="0F3A0AEB"/>
    <w:rsid w:val="10EBA223"/>
    <w:rsid w:val="12C86FAF"/>
    <w:rsid w:val="136C4C19"/>
    <w:rsid w:val="14772B46"/>
    <w:rsid w:val="159EF664"/>
    <w:rsid w:val="16C9CAE1"/>
    <w:rsid w:val="1ABBF53A"/>
    <w:rsid w:val="1B3B1024"/>
    <w:rsid w:val="1BF5F167"/>
    <w:rsid w:val="1C53663F"/>
    <w:rsid w:val="21CE33D0"/>
    <w:rsid w:val="223C2299"/>
    <w:rsid w:val="22A28790"/>
    <w:rsid w:val="237B680B"/>
    <w:rsid w:val="23A8FE19"/>
    <w:rsid w:val="2558B538"/>
    <w:rsid w:val="2ACCA454"/>
    <w:rsid w:val="2C72F99C"/>
    <w:rsid w:val="30952312"/>
    <w:rsid w:val="31304127"/>
    <w:rsid w:val="314BDC50"/>
    <w:rsid w:val="32EE23A7"/>
    <w:rsid w:val="374D2F69"/>
    <w:rsid w:val="3819D155"/>
    <w:rsid w:val="3B1CABAB"/>
    <w:rsid w:val="3CAD3A04"/>
    <w:rsid w:val="3E2A8E05"/>
    <w:rsid w:val="43E85CA3"/>
    <w:rsid w:val="4C33AF17"/>
    <w:rsid w:val="4CD886C4"/>
    <w:rsid w:val="50278A56"/>
    <w:rsid w:val="5183ED21"/>
    <w:rsid w:val="519A302A"/>
    <w:rsid w:val="52B2C47F"/>
    <w:rsid w:val="5375E5A6"/>
    <w:rsid w:val="54D18685"/>
    <w:rsid w:val="54FE1E63"/>
    <w:rsid w:val="5946CA87"/>
    <w:rsid w:val="5A11A946"/>
    <w:rsid w:val="5D67BF8A"/>
    <w:rsid w:val="611689C7"/>
    <w:rsid w:val="611C3CE6"/>
    <w:rsid w:val="6184473D"/>
    <w:rsid w:val="64D36A87"/>
    <w:rsid w:val="6B4BFB71"/>
    <w:rsid w:val="6DEC0834"/>
    <w:rsid w:val="71AA2CC0"/>
    <w:rsid w:val="72E27FAA"/>
    <w:rsid w:val="75AE8669"/>
    <w:rsid w:val="75EB1A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CADE"/>
  <w15:docId w15:val="{AADCB4B4-46CA-40D9-8EFB-6FCFB75F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64" w:lineRule="auto"/>
      <w:jc w:val="both"/>
    </w:pPr>
    <w:rPr>
      <w:rFonts w:ascii="Arial" w:eastAsia="Arial" w:hAnsi="Arial" w:cs="Arial"/>
      <w:sz w:val="22"/>
      <w:szCs w:val="22"/>
    </w:rPr>
  </w:style>
  <w:style w:type="paragraph" w:styleId="berschrift1">
    <w:name w:val="heading 1"/>
    <w:basedOn w:val="Standard"/>
    <w:next w:val="Standard"/>
    <w:link w:val="berschrift1Zchn"/>
    <w:uiPriority w:val="9"/>
    <w:qFormat/>
    <w:pPr>
      <w:keepNext/>
      <w:spacing w:before="480" w:line="259" w:lineRule="auto"/>
      <w:jc w:val="left"/>
      <w:outlineLvl w:val="0"/>
    </w:pPr>
    <w:rPr>
      <w:b/>
      <w:bCs/>
      <w:sz w:val="24"/>
      <w:szCs w:val="24"/>
    </w:rPr>
  </w:style>
  <w:style w:type="paragraph" w:styleId="berschrift2">
    <w:name w:val="heading 2"/>
    <w:basedOn w:val="Standard"/>
    <w:next w:val="Standard"/>
    <w:link w:val="berschrift2Zchn"/>
    <w:uiPriority w:val="9"/>
    <w:unhideWhenUsed/>
    <w:qFormat/>
    <w:pPr>
      <w:keepNext/>
      <w:numPr>
        <w:numId w:val="4"/>
      </w:numPr>
      <w:spacing w:before="240" w:line="259" w:lineRule="auto"/>
      <w:outlineLvl w:val="1"/>
    </w:pPr>
    <w:rPr>
      <w:b/>
    </w:rPr>
  </w:style>
  <w:style w:type="paragraph" w:styleId="berschrift3">
    <w:name w:val="heading 3"/>
    <w:basedOn w:val="Standard"/>
    <w:next w:val="Standard"/>
    <w:link w:val="berschrift3Zchn"/>
    <w:uiPriority w:val="9"/>
    <w:unhideWhenUsed/>
    <w:qFormat/>
    <w:pPr>
      <w:keepNext/>
      <w:spacing w:before="240" w:after="60"/>
      <w:outlineLvl w:val="2"/>
    </w:pPr>
    <w:rPr>
      <w:sz w:val="24"/>
      <w:szCs w:val="24"/>
    </w:rPr>
  </w:style>
  <w:style w:type="paragraph" w:styleId="berschrift4">
    <w:name w:val="heading 4"/>
    <w:basedOn w:val="Standard"/>
    <w:next w:val="Standard"/>
    <w:link w:val="berschrift4Zchn"/>
    <w:uiPriority w:val="9"/>
    <w:unhideWhenUsed/>
    <w:qFormat/>
    <w:pPr>
      <w:keepNext/>
      <w:spacing w:line="260" w:lineRule="auto"/>
      <w:outlineLvl w:val="3"/>
    </w:pPr>
    <w:rPr>
      <w:sz w:val="24"/>
      <w:szCs w:val="24"/>
    </w:rPr>
  </w:style>
  <w:style w:type="paragraph" w:styleId="berschrift5">
    <w:name w:val="heading 5"/>
    <w:basedOn w:val="Standard"/>
    <w:next w:val="Standard"/>
    <w:link w:val="berschrift5Zchn"/>
    <w:uiPriority w:val="9"/>
    <w:unhideWhenUsed/>
    <w:qFormat/>
    <w:pPr>
      <w:keepNext/>
      <w:pBdr>
        <w:top w:val="single" w:sz="6" w:space="3" w:color="000000"/>
      </w:pBdr>
      <w:tabs>
        <w:tab w:val="left" w:pos="573"/>
        <w:tab w:val="left" w:pos="4608"/>
      </w:tabs>
      <w:spacing w:after="1200"/>
      <w:ind w:right="5103"/>
      <w:outlineLvl w:val="4"/>
    </w:pPr>
    <w:rPr>
      <w:sz w:val="30"/>
      <w:szCs w:val="30"/>
    </w:rPr>
  </w:style>
  <w:style w:type="paragraph" w:styleId="berschrift6">
    <w:name w:val="heading 6"/>
    <w:basedOn w:val="Standard"/>
    <w:next w:val="Standard"/>
    <w:link w:val="berschrift6Zchn"/>
    <w:uiPriority w:val="9"/>
    <w:semiHidden/>
    <w:unhideWhenUsed/>
    <w:qFormat/>
    <w:pPr>
      <w:keepNext/>
      <w:pBdr>
        <w:top w:val="single" w:sz="6" w:space="2" w:color="000000"/>
      </w:pBdr>
      <w:spacing w:line="260" w:lineRule="auto"/>
      <w:outlineLvl w:val="5"/>
    </w:pPr>
    <w:rPr>
      <w:b/>
      <w:sz w:val="26"/>
      <w:szCs w:val="26"/>
    </w:rPr>
  </w:style>
  <w:style w:type="paragraph" w:styleId="berschrift7">
    <w:name w:val="heading 7"/>
    <w:basedOn w:val="Standard"/>
    <w:next w:val="Standard"/>
    <w:link w:val="berschrift7Zchn"/>
    <w:uiPriority w:val="9"/>
    <w:unhideWhenUsed/>
    <w:qFormat/>
    <w:pPr>
      <w:keepNext/>
      <w:keepLines/>
      <w:spacing w:before="320" w:after="200"/>
      <w:outlineLvl w:val="6"/>
    </w:pPr>
    <w:rPr>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i/>
      <w:iCs/>
    </w:rPr>
  </w:style>
  <w:style w:type="paragraph" w:styleId="berschrift9">
    <w:name w:val="heading 9"/>
    <w:basedOn w:val="Standard"/>
    <w:next w:val="Standard"/>
    <w:link w:val="berschrift9Zchn"/>
    <w:uiPriority w:val="9"/>
    <w:unhideWhenUsed/>
    <w:qFormat/>
    <w:pPr>
      <w:keepNext/>
      <w:keepLines/>
      <w:spacing w:before="320" w:after="200"/>
      <w:outlineLvl w:val="8"/>
    </w:pPr>
    <w:rPr>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elZchn">
    <w:name w:val="Titel Zchn"/>
    <w:basedOn w:val="Absatz-Standardschriftart"/>
    <w:link w:val="Titel"/>
    <w:uiPriority w:val="10"/>
    <w:rPr>
      <w:sz w:val="48"/>
      <w:szCs w:val="48"/>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before="0" w:after="0"/>
      <w:ind w:left="440"/>
      <w:jc w:val="left"/>
    </w:pPr>
    <w:rPr>
      <w:rFonts w:asciiTheme="minorHAnsi" w:hAnsiTheme="minorHAnsi"/>
      <w:i/>
      <w:iCs/>
      <w:sz w:val="20"/>
      <w:szCs w:val="20"/>
    </w:rPr>
  </w:style>
  <w:style w:type="paragraph" w:styleId="Verzeichnis4">
    <w:name w:val="toc 4"/>
    <w:basedOn w:val="Standard"/>
    <w:next w:val="Standard"/>
    <w:uiPriority w:val="39"/>
    <w:unhideWhenUsed/>
    <w:pPr>
      <w:spacing w:before="0" w:after="0"/>
      <w:ind w:left="660"/>
      <w:jc w:val="left"/>
    </w:pPr>
    <w:rPr>
      <w:rFonts w:asciiTheme="minorHAnsi" w:hAnsiTheme="minorHAnsi"/>
      <w:sz w:val="18"/>
      <w:szCs w:val="18"/>
    </w:rPr>
  </w:style>
  <w:style w:type="paragraph" w:styleId="Verzeichnis6">
    <w:name w:val="toc 6"/>
    <w:basedOn w:val="Standard"/>
    <w:next w:val="Standard"/>
    <w:uiPriority w:val="39"/>
    <w:unhideWhenUsed/>
    <w:pPr>
      <w:spacing w:before="0" w:after="0"/>
      <w:ind w:left="1100"/>
      <w:jc w:val="left"/>
    </w:pPr>
    <w:rPr>
      <w:rFonts w:asciiTheme="minorHAnsi" w:hAnsiTheme="minorHAnsi"/>
      <w:sz w:val="18"/>
      <w:szCs w:val="18"/>
    </w:rPr>
  </w:style>
  <w:style w:type="paragraph" w:styleId="Verzeichnis7">
    <w:name w:val="toc 7"/>
    <w:basedOn w:val="Standard"/>
    <w:next w:val="Standard"/>
    <w:uiPriority w:val="39"/>
    <w:unhideWhenUsed/>
    <w:pPr>
      <w:spacing w:before="0" w:after="0"/>
      <w:ind w:left="1320"/>
      <w:jc w:val="left"/>
    </w:pPr>
    <w:rPr>
      <w:rFonts w:asciiTheme="minorHAnsi" w:hAnsiTheme="minorHAnsi"/>
      <w:sz w:val="18"/>
      <w:szCs w:val="18"/>
    </w:rPr>
  </w:style>
  <w:style w:type="paragraph" w:styleId="Verzeichnis8">
    <w:name w:val="toc 8"/>
    <w:basedOn w:val="Standard"/>
    <w:next w:val="Standard"/>
    <w:uiPriority w:val="39"/>
    <w:unhideWhenUsed/>
    <w:pPr>
      <w:spacing w:before="0" w:after="0"/>
      <w:ind w:left="1540"/>
      <w:jc w:val="left"/>
    </w:pPr>
    <w:rPr>
      <w:rFonts w:asciiTheme="minorHAnsi" w:hAnsiTheme="minorHAnsi"/>
      <w:sz w:val="18"/>
      <w:szCs w:val="18"/>
    </w:rPr>
  </w:style>
  <w:style w:type="paragraph" w:styleId="Verzeichnis9">
    <w:name w:val="toc 9"/>
    <w:basedOn w:val="Standard"/>
    <w:next w:val="Standard"/>
    <w:uiPriority w:val="39"/>
    <w:unhideWhenUsed/>
    <w:pPr>
      <w:spacing w:before="0" w:after="0"/>
      <w:ind w:left="1760"/>
      <w:jc w:val="left"/>
    </w:pPr>
    <w:rPr>
      <w:rFonts w:asciiTheme="minorHAnsi" w:hAnsiTheme="minorHAnsi"/>
      <w:sz w:val="18"/>
      <w:szCs w:val="18"/>
    </w:r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paragraph" w:styleId="Titel">
    <w:name w:val="Title"/>
    <w:basedOn w:val="Standard"/>
    <w:next w:val="Standard"/>
    <w:link w:val="TitelZchn"/>
    <w:uiPriority w:val="10"/>
    <w:qFormat/>
    <w:pPr>
      <w:jc w:val="center"/>
    </w:pPr>
    <w:rPr>
      <w:b/>
      <w:sz w:val="24"/>
      <w:szCs w:val="24"/>
    </w:rPr>
  </w:style>
  <w:style w:type="paragraph" w:styleId="Untertitel">
    <w:name w:val="Subtitle"/>
    <w:basedOn w:val="Standard"/>
    <w:next w:val="Standard"/>
    <w:link w:val="UntertitelZchn"/>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NormaleTabelle"/>
    <w:tblPr>
      <w:tblStyleRowBandSize w:val="1"/>
      <w:tblStyleColBandSize w:val="1"/>
      <w:tblInd w:w="0" w:type="nil"/>
      <w:tblCellMar>
        <w:left w:w="115" w:type="dxa"/>
        <w:right w:w="115" w:type="dxa"/>
      </w:tblCellMar>
    </w:tblPr>
  </w:style>
  <w:style w:type="table" w:customStyle="1" w:styleId="StGen1">
    <w:name w:val="StGen1"/>
    <w:basedOn w:val="NormaleTabelle"/>
    <w:tblPr>
      <w:tblStyleRowBandSize w:val="1"/>
      <w:tblStyleColBandSize w:val="1"/>
      <w:tblInd w:w="0" w:type="nil"/>
      <w:tblCellMar>
        <w:left w:w="70" w:type="dxa"/>
        <w:right w:w="70" w:type="dxa"/>
      </w:tblCellMar>
    </w:tblPr>
  </w:style>
  <w:style w:type="table" w:customStyle="1" w:styleId="StGen2">
    <w:name w:val="StGen2"/>
    <w:basedOn w:val="NormaleTabelle"/>
    <w:tblPr>
      <w:tblStyleRowBandSize w:val="1"/>
      <w:tblStyleColBandSize w:val="1"/>
      <w:tblInd w:w="0" w:type="nil"/>
      <w:tblCellMar>
        <w:left w:w="115" w:type="dxa"/>
        <w:right w:w="115" w:type="dxa"/>
      </w:tblCellMar>
    </w:tblPr>
  </w:style>
  <w:style w:type="table" w:customStyle="1" w:styleId="StGen3">
    <w:name w:val="StGen3"/>
    <w:basedOn w:val="NormaleTabelle"/>
    <w:tblPr>
      <w:tblStyleRowBandSize w:val="1"/>
      <w:tblStyleColBandSize w:val="1"/>
      <w:tblInd w:w="0" w:type="nil"/>
      <w:tblCellMar>
        <w:left w:w="115" w:type="dxa"/>
        <w:right w:w="115" w:type="dxa"/>
      </w:tblCellMar>
    </w:tblPr>
  </w:style>
  <w:style w:type="table" w:customStyle="1" w:styleId="StGen4">
    <w:name w:val="StGen4"/>
    <w:basedOn w:val="NormaleTabelle"/>
    <w:tblPr>
      <w:tblStyleRowBandSize w:val="1"/>
      <w:tblStyleColBandSize w:val="1"/>
      <w:tblInd w:w="0" w:type="nil"/>
      <w:tblCellMar>
        <w:left w:w="115" w:type="dxa"/>
        <w:right w:w="115" w:type="dxa"/>
      </w:tblCellMar>
    </w:tblPr>
  </w:style>
  <w:style w:type="table" w:customStyle="1" w:styleId="StGen5">
    <w:name w:val="StGen5"/>
    <w:basedOn w:val="NormaleTabelle"/>
    <w:tblPr>
      <w:tblStyleRowBandSize w:val="1"/>
      <w:tblStyleColBandSize w:val="1"/>
      <w:tblInd w:w="0" w:type="nil"/>
      <w:tblCellMar>
        <w:left w:w="115" w:type="dxa"/>
        <w:right w:w="115" w:type="dxa"/>
      </w:tblCellMar>
    </w:tblPr>
  </w:style>
  <w:style w:type="table" w:customStyle="1" w:styleId="StGen6">
    <w:name w:val="StGen6"/>
    <w:basedOn w:val="NormaleTabelle"/>
    <w:tblPr>
      <w:tblStyleRowBandSize w:val="1"/>
      <w:tblStyleColBandSize w:val="1"/>
      <w:tblInd w:w="0" w:type="nil"/>
      <w:tblCellMar>
        <w:left w:w="70" w:type="dxa"/>
        <w:right w:w="70" w:type="dxa"/>
      </w:tblCellMar>
    </w:tblPr>
  </w:style>
  <w:style w:type="table" w:customStyle="1" w:styleId="StGen7">
    <w:name w:val="StGen7"/>
    <w:basedOn w:val="NormaleTabelle"/>
    <w:tblPr>
      <w:tblStyleRowBandSize w:val="1"/>
      <w:tblStyleColBandSize w:val="1"/>
      <w:tblInd w:w="0" w:type="nil"/>
      <w:tblCellMar>
        <w:left w:w="70" w:type="dxa"/>
        <w:right w:w="70" w:type="dxa"/>
      </w:tblCellMar>
    </w:tblPr>
  </w:style>
  <w:style w:type="table" w:customStyle="1" w:styleId="StGen8">
    <w:name w:val="StGen8"/>
    <w:basedOn w:val="NormaleTabelle"/>
    <w:tblPr>
      <w:tblStyleRowBandSize w:val="1"/>
      <w:tblStyleColBandSize w:val="1"/>
      <w:tblInd w:w="0" w:type="nil"/>
      <w:tblCellMar>
        <w:left w:w="115" w:type="dxa"/>
        <w:right w:w="115" w:type="dxa"/>
      </w:tblCellMar>
    </w:tblPr>
  </w:style>
  <w:style w:type="table" w:customStyle="1" w:styleId="StGen9">
    <w:name w:val="StGen9"/>
    <w:basedOn w:val="NormaleTabelle"/>
    <w:tblPr>
      <w:tblStyleRowBandSize w:val="1"/>
      <w:tblStyleColBandSize w:val="1"/>
      <w:tblInd w:w="0" w:type="nil"/>
      <w:tblCellMar>
        <w:left w:w="115" w:type="dxa"/>
        <w:right w:w="115" w:type="dxa"/>
      </w:tblCellMar>
    </w:tblPr>
  </w:style>
  <w:style w:type="table" w:customStyle="1" w:styleId="StGen10">
    <w:name w:val="StGen10"/>
    <w:basedOn w:val="NormaleTabelle"/>
    <w:tblPr>
      <w:tblStyleRowBandSize w:val="1"/>
      <w:tblStyleColBandSize w:val="1"/>
      <w:tblInd w:w="0" w:type="nil"/>
      <w:tblCellMar>
        <w:left w:w="115" w:type="dxa"/>
        <w:right w:w="115" w:type="dxa"/>
      </w:tblCellMar>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style>
  <w:style w:type="character" w:customStyle="1" w:styleId="KommentartextZchn">
    <w:name w:val="Kommentartext Zchn"/>
    <w:basedOn w:val="Absatz-Standardschriftart"/>
    <w:link w:val="Kommentartext"/>
    <w:uiPriority w:val="99"/>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paragraph" w:styleId="StandardWeb">
    <w:name w:val="Normal (Web)"/>
    <w:basedOn w:val="Standard"/>
    <w:uiPriority w:val="99"/>
    <w:semiHidden/>
    <w:unhideWhenUsed/>
    <w:rPr>
      <w:rFonts w:eastAsiaTheme="minorHAnsi"/>
      <w:sz w:val="24"/>
      <w:szCs w:val="24"/>
      <w:lang w:val="de-AT"/>
    </w:rPr>
  </w:style>
  <w:style w:type="paragraph" w:styleId="Listenabsatz">
    <w:name w:val="List Paragraph"/>
    <w:basedOn w:val="Standard"/>
    <w:uiPriority w:val="34"/>
    <w:qFormat/>
    <w:pPr>
      <w:ind w:left="720"/>
      <w:contextualSpacing/>
    </w:pPr>
  </w:style>
  <w:style w:type="paragraph" w:styleId="berarbeitung">
    <w:name w:val="Revision"/>
    <w:hidden/>
    <w:uiPriority w:val="99"/>
    <w:semiHidden/>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notentext">
    <w:name w:val="footnote text"/>
    <w:basedOn w:val="Standard"/>
    <w:link w:val="FunotentextZchn"/>
    <w:uiPriority w:val="99"/>
    <w:unhideWhenUsed/>
  </w:style>
  <w:style w:type="character" w:customStyle="1" w:styleId="FunotentextZchn">
    <w:name w:val="Fußnotentext Zchn"/>
    <w:basedOn w:val="Absatz-Standardschriftart"/>
    <w:link w:val="Funotentext"/>
    <w:uiPriority w:val="99"/>
  </w:style>
  <w:style w:type="character" w:styleId="Funotenzeichen">
    <w:name w:val="footnote reference"/>
    <w:basedOn w:val="Absatz-Standardschriftart"/>
    <w:uiPriority w:val="99"/>
    <w:semiHidden/>
    <w:unhideWhenUsed/>
    <w:rPr>
      <w:vertAlign w:val="superscript"/>
    </w:rPr>
  </w:style>
  <w:style w:type="paragraph" w:customStyle="1" w:styleId="xmsonormal">
    <w:name w:val="x_msonormal"/>
    <w:basedOn w:val="Standard"/>
    <w:rPr>
      <w:rFonts w:ascii="Calibri" w:eastAsiaTheme="minorHAnsi" w:hAnsi="Calibri" w:cs="Calibri"/>
      <w:lang w:val="de-AT"/>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Verzeichnis5">
    <w:name w:val="toc 5"/>
    <w:basedOn w:val="Standard"/>
    <w:next w:val="Standard"/>
    <w:uiPriority w:val="39"/>
    <w:unhideWhenUsed/>
    <w:pPr>
      <w:spacing w:before="0" w:after="0"/>
      <w:ind w:left="880"/>
      <w:jc w:val="left"/>
    </w:pPr>
    <w:rPr>
      <w:rFonts w:asciiTheme="minorHAnsi" w:hAnsiTheme="minorHAnsi"/>
      <w:sz w:val="18"/>
      <w:szCs w:val="18"/>
    </w:rPr>
  </w:style>
  <w:style w:type="paragraph" w:styleId="Verzeichnis1">
    <w:name w:val="toc 1"/>
    <w:basedOn w:val="Standard"/>
    <w:next w:val="Standard"/>
    <w:uiPriority w:val="39"/>
    <w:unhideWhenUsed/>
    <w:pPr>
      <w:jc w:val="left"/>
    </w:pPr>
    <w:rPr>
      <w:rFonts w:asciiTheme="minorHAnsi" w:hAnsiTheme="minorHAnsi"/>
      <w:b/>
      <w:bCs/>
      <w:caps/>
      <w:sz w:val="20"/>
      <w:szCs w:val="20"/>
    </w:rPr>
  </w:style>
  <w:style w:type="paragraph" w:styleId="Verzeichnis2">
    <w:name w:val="toc 2"/>
    <w:basedOn w:val="Standard"/>
    <w:next w:val="Standard"/>
    <w:uiPriority w:val="39"/>
    <w:unhideWhenUsed/>
    <w:pPr>
      <w:spacing w:before="0" w:after="0"/>
      <w:ind w:left="220"/>
      <w:jc w:val="left"/>
    </w:pPr>
    <w:rPr>
      <w:rFonts w:asciiTheme="minorHAnsi" w:hAnsiTheme="minorHAnsi"/>
      <w:smallCaps/>
      <w:sz w:val="20"/>
      <w:szCs w:val="20"/>
    </w:rPr>
  </w:style>
  <w:style w:type="character" w:styleId="Hyperlink">
    <w:name w:val="Hyperlink"/>
    <w:basedOn w:val="Absatz-Standardschriftart"/>
    <w:uiPriority w:val="99"/>
    <w:unhideWhenUsed/>
    <w:rPr>
      <w:color w:val="0000FF" w:themeColor="hyperlink"/>
      <w:u w:val="single"/>
    </w:rPr>
  </w:style>
  <w:style w:type="paragraph" w:customStyle="1" w:styleId="Aufzhlung">
    <w:name w:val="Aufzählung"/>
    <w:basedOn w:val="Standard"/>
    <w:link w:val="AufzhlungZchn"/>
    <w:qFormat/>
    <w:pPr>
      <w:pBdr>
        <w:top w:val="none" w:sz="4" w:space="0" w:color="000000"/>
        <w:left w:val="none" w:sz="4" w:space="0" w:color="000000"/>
        <w:bottom w:val="none" w:sz="4" w:space="0" w:color="000000"/>
        <w:right w:val="none" w:sz="4" w:space="0" w:color="000000"/>
        <w:between w:val="none" w:sz="4" w:space="0" w:color="000000"/>
      </w:pBdr>
      <w:spacing w:line="240" w:lineRule="auto"/>
      <w:ind w:left="567" w:hanging="567"/>
    </w:pPr>
    <w:rPr>
      <w:color w:val="000000"/>
    </w:rPr>
  </w:style>
  <w:style w:type="character" w:customStyle="1" w:styleId="AufzhlungZchn">
    <w:name w:val="Aufzählung Zchn"/>
    <w:basedOn w:val="Absatz-Standardschriftart"/>
    <w:link w:val="Aufzhlung"/>
    <w:rPr>
      <w:rFonts w:ascii="Arial" w:eastAsia="Arial" w:hAnsi="Arial" w:cs="Arial"/>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numbering" w:customStyle="1" w:styleId="AktuelleListe1">
    <w:name w:val="Aktuelle Liste1"/>
    <w:uiPriority w:val="99"/>
    <w:pPr>
      <w:numPr>
        <w:numId w:val="34"/>
      </w:numPr>
    </w:p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contentpasted0">
    <w:name w:val="contentpasted0"/>
    <w:basedOn w:val="Absatz-Standardschriftart"/>
  </w:style>
  <w:style w:type="table" w:customStyle="1" w:styleId="TableGridLight1">
    <w:name w:val="Table Grid Light1"/>
    <w:basedOn w:val="NormaleTabelle"/>
    <w:uiPriority w:val="59"/>
    <w:rsid w:val="007A6BC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rsid w:val="007A6BC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rsid w:val="007A6BC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rsid w:val="007A6BC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rsid w:val="007A6BC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rsid w:val="007A6BC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rsid w:val="007A6BC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NormaleTabelle"/>
    <w:uiPriority w:val="99"/>
    <w:rsid w:val="007A6BC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NormaleTabelle"/>
    <w:uiPriority w:val="99"/>
    <w:rsid w:val="007A6BC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NormaleTabelle"/>
    <w:uiPriority w:val="99"/>
    <w:rsid w:val="007A6BC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NormaleTabelle"/>
    <w:uiPriority w:val="99"/>
    <w:rsid w:val="007A6BC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NormaleTabelle"/>
    <w:uiPriority w:val="99"/>
    <w:rsid w:val="007A6BC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NormaleTabelle"/>
    <w:uiPriority w:val="99"/>
    <w:rsid w:val="007A6BC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
    <w:name w:val="Grid Table 3 - Accent 11"/>
    <w:basedOn w:val="NormaleTabelle"/>
    <w:uiPriority w:val="99"/>
    <w:rsid w:val="007A6BC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NormaleTabelle"/>
    <w:uiPriority w:val="99"/>
    <w:rsid w:val="007A6BC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NormaleTabelle"/>
    <w:uiPriority w:val="99"/>
    <w:rsid w:val="007A6BC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NormaleTabelle"/>
    <w:uiPriority w:val="99"/>
    <w:rsid w:val="007A6BC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NormaleTabelle"/>
    <w:uiPriority w:val="99"/>
    <w:rsid w:val="007A6BC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NormaleTabelle"/>
    <w:uiPriority w:val="99"/>
    <w:rsid w:val="007A6BC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
    <w:name w:val="Grid Table 4 - Accent 11"/>
    <w:basedOn w:val="NormaleTabelle"/>
    <w:uiPriority w:val="59"/>
    <w:rsid w:val="007A6BC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NormaleTabelle"/>
    <w:uiPriority w:val="59"/>
    <w:rsid w:val="007A6BC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NormaleTabelle"/>
    <w:uiPriority w:val="59"/>
    <w:rsid w:val="007A6BC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NormaleTabelle"/>
    <w:uiPriority w:val="59"/>
    <w:rsid w:val="007A6BC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NormaleTabelle"/>
    <w:uiPriority w:val="59"/>
    <w:rsid w:val="007A6BC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NormaleTabelle"/>
    <w:uiPriority w:val="59"/>
    <w:rsid w:val="007A6BC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1">
    <w:name w:val="Grid Table 5 Dark - Accent 21"/>
    <w:basedOn w:val="NormaleTabelle"/>
    <w:uiPriority w:val="99"/>
    <w:rsid w:val="007A6BC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NormaleTabelle"/>
    <w:uiPriority w:val="99"/>
    <w:rsid w:val="007A6BC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NormaleTabelle"/>
    <w:uiPriority w:val="99"/>
    <w:rsid w:val="007A6BC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NormaleTabelle"/>
    <w:uiPriority w:val="99"/>
    <w:rsid w:val="007A6BC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1">
    <w:name w:val="Grid Table 6 Colorful - Accent 11"/>
    <w:basedOn w:val="NormaleTabelle"/>
    <w:uiPriority w:val="99"/>
    <w:rsid w:val="007A6BCD"/>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rsid w:val="007A6BC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rsid w:val="007A6BCD"/>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rsid w:val="007A6BC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rsid w:val="007A6BC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rsid w:val="007A6BC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NormaleTabelle"/>
    <w:uiPriority w:val="99"/>
    <w:rsid w:val="007A6BCD"/>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rsid w:val="007A6BCD"/>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rsid w:val="007A6BCD"/>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rsid w:val="007A6BCD"/>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rsid w:val="007A6BCD"/>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rsid w:val="007A6BCD"/>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
    <w:name w:val="List Table 2 - Accent 11"/>
    <w:basedOn w:val="NormaleTabelle"/>
    <w:uiPriority w:val="99"/>
    <w:rsid w:val="007A6BCD"/>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NormaleTabelle"/>
    <w:uiPriority w:val="99"/>
    <w:rsid w:val="007A6BCD"/>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NormaleTabelle"/>
    <w:uiPriority w:val="99"/>
    <w:rsid w:val="007A6BCD"/>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NormaleTabelle"/>
    <w:uiPriority w:val="99"/>
    <w:rsid w:val="007A6BCD"/>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NormaleTabelle"/>
    <w:uiPriority w:val="99"/>
    <w:rsid w:val="007A6BCD"/>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NormaleTabelle"/>
    <w:uiPriority w:val="99"/>
    <w:rsid w:val="007A6BCD"/>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
    <w:name w:val="List Table 3 - Accent 11"/>
    <w:basedOn w:val="NormaleTabelle"/>
    <w:uiPriority w:val="99"/>
    <w:rsid w:val="007A6BC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rsid w:val="007A6BC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rsid w:val="007A6BCD"/>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rsid w:val="007A6BC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rsid w:val="007A6BCD"/>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rsid w:val="007A6BCD"/>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NormaleTabelle"/>
    <w:uiPriority w:val="99"/>
    <w:rsid w:val="007A6BC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NormaleTabelle"/>
    <w:uiPriority w:val="99"/>
    <w:rsid w:val="007A6BC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NormaleTabelle"/>
    <w:uiPriority w:val="99"/>
    <w:rsid w:val="007A6BC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NormaleTabelle"/>
    <w:uiPriority w:val="99"/>
    <w:rsid w:val="007A6BC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NormaleTabelle"/>
    <w:uiPriority w:val="99"/>
    <w:rsid w:val="007A6BC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NormaleTabelle"/>
    <w:uiPriority w:val="99"/>
    <w:rsid w:val="007A6BC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1">
    <w:name w:val="List Table 5 Dark - Accent 11"/>
    <w:basedOn w:val="NormaleTabelle"/>
    <w:uiPriority w:val="99"/>
    <w:rsid w:val="007A6BCD"/>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NormaleTabelle"/>
    <w:uiPriority w:val="99"/>
    <w:rsid w:val="007A6BCD"/>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NormaleTabelle"/>
    <w:uiPriority w:val="99"/>
    <w:rsid w:val="007A6BCD"/>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NormaleTabelle"/>
    <w:uiPriority w:val="99"/>
    <w:rsid w:val="007A6BCD"/>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NormaleTabelle"/>
    <w:uiPriority w:val="99"/>
    <w:rsid w:val="007A6BCD"/>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NormaleTabelle"/>
    <w:uiPriority w:val="99"/>
    <w:rsid w:val="007A6BCD"/>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
    <w:name w:val="List Table 6 Colorful - Accent 11"/>
    <w:basedOn w:val="NormaleTabelle"/>
    <w:uiPriority w:val="99"/>
    <w:rsid w:val="007A6BCD"/>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rsid w:val="007A6BCD"/>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rsid w:val="007A6BCD"/>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rsid w:val="007A6BCD"/>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rsid w:val="007A6BCD"/>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rsid w:val="007A6BCD"/>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NormaleTabelle"/>
    <w:uiPriority w:val="99"/>
    <w:rsid w:val="007A6BCD"/>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rsid w:val="007A6BCD"/>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rsid w:val="007A6BCD"/>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rsid w:val="007A6BCD"/>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rsid w:val="007A6BCD"/>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rsid w:val="007A6BCD"/>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Normal1">
    <w:name w:val="Table Normal1"/>
    <w:rsid w:val="007A6BC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1138">
      <w:bodyDiv w:val="1"/>
      <w:marLeft w:val="0"/>
      <w:marRight w:val="0"/>
      <w:marTop w:val="0"/>
      <w:marBottom w:val="0"/>
      <w:divBdr>
        <w:top w:val="none" w:sz="0" w:space="0" w:color="auto"/>
        <w:left w:val="none" w:sz="0" w:space="0" w:color="auto"/>
        <w:bottom w:val="none" w:sz="0" w:space="0" w:color="auto"/>
        <w:right w:val="none" w:sz="0" w:space="0" w:color="auto"/>
      </w:divBdr>
    </w:div>
    <w:div w:id="12748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26" Type="http://schemas.onlyoffice.com/peopleDocument" Target="people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onlyoffice.com/commentsIdsDocument" Target="commentsIds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nlyoffice.com/commentsExtensibleDocument" Target="commentsExtensibleDocument.xml"/><Relationship Id="rId5" Type="http://schemas.openxmlformats.org/officeDocument/2006/relationships/numbering" Target="numbering.xml"/><Relationship Id="rId15" Type="http://schemas.openxmlformats.org/officeDocument/2006/relationships/theme" Target="theme/theme1.xml"/><Relationship Id="rId23" Type="http://schemas.onlyoffice.com/commentsExtendedDocument" Target="commentsExtended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onlyoffice.com/commentsDocument" Target="comments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1F66D-7694-4833-8BFE-99A0988EE9A4}"/>
</file>

<file path=customXml/itemProps2.xml><?xml version="1.0" encoding="utf-8"?>
<ds:datastoreItem xmlns:ds="http://schemas.openxmlformats.org/officeDocument/2006/customXml" ds:itemID="{6D28CA7C-9B56-4158-8290-95423DCFAF75}"/>
</file>

<file path=customXml/itemProps3.xml><?xml version="1.0" encoding="utf-8"?>
<ds:datastoreItem xmlns:ds="http://schemas.openxmlformats.org/officeDocument/2006/customXml" ds:itemID="{97A3C5CA-E4BC-48C6-90A8-C7FE82A34DA0}"/>
</file>

<file path=customXml/itemProps4.xml><?xml version="1.0" encoding="utf-8"?>
<ds:datastoreItem xmlns:ds="http://schemas.openxmlformats.org/officeDocument/2006/customXml" ds:itemID="{BE45E26B-4FB6-465B-974A-60A4B5E7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1851</Words>
  <Characters>11668</Characters>
  <Application>Microsoft Office Word</Application>
  <DocSecurity>4</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PLUS</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Fuchs Clemens</dc:creator>
  <cp:keywords/>
  <cp:lastModifiedBy>Fuchs Clemens</cp:lastModifiedBy>
  <cp:revision>2</cp:revision>
  <cp:lastPrinted>2025-05-06T11:21:00Z</cp:lastPrinted>
  <dcterms:created xsi:type="dcterms:W3CDTF">2025-12-11T10:46:00Z</dcterms:created>
  <dcterms:modified xsi:type="dcterms:W3CDTF">2025-12-11T10:46:00Z</dcterms:modified>
</cp:coreProperties>
</file>